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A" w:rsidRPr="008B30D0" w:rsidRDefault="00BA7594">
      <w:pPr>
        <w:spacing w:before="2" w:after="61"/>
        <w:ind w:left="4630" w:right="4490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457200" cy="51244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0D0" w:rsidRPr="00611858" w:rsidRDefault="00BA7594" w:rsidP="00611858">
      <w:pPr>
        <w:ind w:left="142"/>
        <w:jc w:val="center"/>
        <w:rPr>
          <w:rFonts w:ascii="Times New Roman" w:hAnsi="Times New Roman"/>
          <w:b/>
          <w:color w:val="323A3C"/>
          <w:spacing w:val="4"/>
          <w:sz w:val="36"/>
          <w:szCs w:val="36"/>
          <w:lang w:val="it-IT"/>
        </w:rPr>
      </w:pPr>
      <w:r w:rsidRPr="00611858">
        <w:rPr>
          <w:rFonts w:ascii="Times New Roman" w:hAnsi="Times New Roman"/>
          <w:b/>
          <w:color w:val="323A3C"/>
          <w:spacing w:val="4"/>
          <w:sz w:val="36"/>
          <w:szCs w:val="36"/>
          <w:lang w:val="it-IT"/>
        </w:rPr>
        <w:t xml:space="preserve">Ufficio del </w:t>
      </w:r>
      <w:r w:rsidR="00E51822">
        <w:rPr>
          <w:rFonts w:ascii="Times New Roman" w:hAnsi="Times New Roman"/>
          <w:b/>
          <w:color w:val="323A3C"/>
          <w:spacing w:val="4"/>
          <w:sz w:val="36"/>
          <w:szCs w:val="36"/>
          <w:lang w:val="it-IT"/>
        </w:rPr>
        <w:t>G</w:t>
      </w:r>
      <w:r w:rsidRPr="00611858">
        <w:rPr>
          <w:rFonts w:ascii="Times New Roman" w:hAnsi="Times New Roman"/>
          <w:b/>
          <w:color w:val="323A3C"/>
          <w:spacing w:val="4"/>
          <w:sz w:val="36"/>
          <w:szCs w:val="36"/>
          <w:lang w:val="it-IT"/>
        </w:rPr>
        <w:t xml:space="preserve">iudice di </w:t>
      </w:r>
      <w:r w:rsidR="00E51822">
        <w:rPr>
          <w:rFonts w:ascii="Times New Roman" w:hAnsi="Times New Roman"/>
          <w:b/>
          <w:color w:val="323A3C"/>
          <w:spacing w:val="4"/>
          <w:sz w:val="36"/>
          <w:szCs w:val="36"/>
          <w:lang w:val="it-IT"/>
        </w:rPr>
        <w:t>Pace di L</w:t>
      </w:r>
      <w:r w:rsidRPr="00611858">
        <w:rPr>
          <w:rFonts w:ascii="Times New Roman" w:hAnsi="Times New Roman"/>
          <w:b/>
          <w:color w:val="323A3C"/>
          <w:spacing w:val="4"/>
          <w:sz w:val="36"/>
          <w:szCs w:val="36"/>
          <w:lang w:val="it-IT"/>
        </w:rPr>
        <w:t>ecce</w:t>
      </w:r>
    </w:p>
    <w:p w:rsidR="008B30D0" w:rsidRDefault="008B30D0" w:rsidP="008B30D0">
      <w:pPr>
        <w:ind w:left="142"/>
        <w:jc w:val="center"/>
        <w:rPr>
          <w:rFonts w:ascii="Times New Roman" w:hAnsi="Times New Roman"/>
          <w:b/>
          <w:color w:val="323A3C"/>
          <w:spacing w:val="5"/>
          <w:sz w:val="23"/>
          <w:u w:val="single"/>
          <w:lang w:val="it-IT"/>
        </w:rPr>
      </w:pPr>
    </w:p>
    <w:p w:rsidR="00BD11BA" w:rsidRPr="00A269EB" w:rsidRDefault="00BA7594" w:rsidP="008B30D0">
      <w:pPr>
        <w:ind w:left="142"/>
        <w:jc w:val="center"/>
        <w:rPr>
          <w:rFonts w:ascii="Times New Roman" w:hAnsi="Times New Roman"/>
          <w:b/>
          <w:color w:val="323A3C"/>
          <w:spacing w:val="4"/>
          <w:sz w:val="28"/>
          <w:szCs w:val="28"/>
          <w:lang w:val="it-IT"/>
        </w:rPr>
      </w:pPr>
      <w:r w:rsidRPr="00A269EB">
        <w:rPr>
          <w:rFonts w:ascii="Times New Roman" w:hAnsi="Times New Roman"/>
          <w:b/>
          <w:color w:val="323A3C"/>
          <w:spacing w:val="5"/>
          <w:sz w:val="28"/>
          <w:szCs w:val="28"/>
          <w:u w:val="single"/>
          <w:lang w:val="it-IT"/>
        </w:rPr>
        <w:t xml:space="preserve">udienza penale del </w:t>
      </w:r>
      <w:r w:rsidR="00C50509" w:rsidRPr="00A269EB">
        <w:rPr>
          <w:rFonts w:ascii="Times New Roman" w:hAnsi="Times New Roman"/>
          <w:b/>
          <w:color w:val="323A3C"/>
          <w:spacing w:val="5"/>
          <w:sz w:val="28"/>
          <w:szCs w:val="28"/>
          <w:u w:val="single"/>
          <w:lang w:val="it-IT"/>
        </w:rPr>
        <w:t>06</w:t>
      </w:r>
      <w:r w:rsidRPr="00A269EB">
        <w:rPr>
          <w:rFonts w:ascii="Times New Roman" w:hAnsi="Times New Roman"/>
          <w:b/>
          <w:color w:val="323A3C"/>
          <w:spacing w:val="5"/>
          <w:sz w:val="28"/>
          <w:szCs w:val="28"/>
          <w:u w:val="single"/>
          <w:lang w:val="it-IT"/>
        </w:rPr>
        <w:t>.07.2020</w:t>
      </w:r>
    </w:p>
    <w:p w:rsidR="00C50509" w:rsidRDefault="00C50509">
      <w:pPr>
        <w:spacing w:line="204" w:lineRule="auto"/>
        <w:ind w:left="4248"/>
        <w:rPr>
          <w:rFonts w:ascii="Times New Roman" w:hAnsi="Times New Roman"/>
          <w:color w:val="323A3C"/>
          <w:sz w:val="24"/>
          <w:lang w:val="it-IT"/>
        </w:rPr>
      </w:pPr>
    </w:p>
    <w:p w:rsidR="008B30D0" w:rsidRDefault="008B30D0" w:rsidP="008B30D0">
      <w:pPr>
        <w:spacing w:line="204" w:lineRule="auto"/>
        <w:ind w:left="142"/>
        <w:jc w:val="center"/>
        <w:rPr>
          <w:rFonts w:ascii="Times New Roman" w:hAnsi="Times New Roman"/>
          <w:color w:val="323A3C"/>
          <w:sz w:val="24"/>
          <w:lang w:val="it-IT"/>
        </w:rPr>
      </w:pPr>
    </w:p>
    <w:p w:rsidR="00BD11BA" w:rsidRPr="00C50509" w:rsidRDefault="00C50509" w:rsidP="008B30D0">
      <w:pPr>
        <w:spacing w:line="204" w:lineRule="auto"/>
        <w:ind w:left="142"/>
        <w:jc w:val="center"/>
        <w:rPr>
          <w:rFonts w:ascii="Times New Roman" w:hAnsi="Times New Roman"/>
          <w:color w:val="323A3C"/>
          <w:sz w:val="24"/>
          <w:lang w:val="it-IT"/>
        </w:rPr>
      </w:pPr>
      <w:bookmarkStart w:id="0" w:name="_GoBack"/>
      <w:bookmarkEnd w:id="0"/>
      <w:r>
        <w:rPr>
          <w:rFonts w:ascii="Times New Roman" w:hAnsi="Times New Roman"/>
          <w:color w:val="323A3C"/>
          <w:sz w:val="24"/>
          <w:lang w:val="it-IT"/>
        </w:rPr>
        <w:t xml:space="preserve">Il </w:t>
      </w:r>
      <w:r w:rsidR="00BA7594" w:rsidRPr="00C50509">
        <w:rPr>
          <w:rFonts w:ascii="Times New Roman" w:hAnsi="Times New Roman"/>
          <w:color w:val="323A3C"/>
          <w:sz w:val="24"/>
          <w:lang w:val="it-IT"/>
        </w:rPr>
        <w:t>Giudice Di Pace</w:t>
      </w:r>
      <w:r>
        <w:rPr>
          <w:rFonts w:ascii="Times New Roman" w:hAnsi="Times New Roman"/>
          <w:color w:val="323A3C"/>
          <w:sz w:val="24"/>
          <w:lang w:val="it-IT"/>
        </w:rPr>
        <w:t xml:space="preserve"> avv. Anna Maria Aventaggiato</w:t>
      </w:r>
    </w:p>
    <w:p w:rsidR="00BD11BA" w:rsidRDefault="00C50509" w:rsidP="008B30D0">
      <w:pPr>
        <w:spacing w:before="216" w:line="360" w:lineRule="auto"/>
        <w:ind w:left="144"/>
        <w:rPr>
          <w:rFonts w:ascii="Times New Roman" w:hAnsi="Times New Roman"/>
          <w:color w:val="323A3C"/>
          <w:spacing w:val="1"/>
          <w:sz w:val="24"/>
          <w:lang w:val="it-IT"/>
        </w:rPr>
      </w:pPr>
      <w:r w:rsidRPr="008B30D0">
        <w:rPr>
          <w:rFonts w:ascii="Times New Roman" w:hAnsi="Times New Roman"/>
          <w:color w:val="323A3C"/>
          <w:spacing w:val="1"/>
          <w:sz w:val="24"/>
          <w:lang w:val="it-IT"/>
        </w:rPr>
        <w:t>Visto il provvedimento del Presidente del Tribunale di Lecce n. 59 del 30/06/2020</w:t>
      </w:r>
    </w:p>
    <w:p w:rsidR="008B30D0" w:rsidRPr="00C50509" w:rsidRDefault="00BA7594" w:rsidP="00611858">
      <w:pPr>
        <w:spacing w:line="360" w:lineRule="auto"/>
        <w:ind w:left="4536"/>
        <w:rPr>
          <w:rFonts w:ascii="Times New Roman" w:hAnsi="Times New Roman"/>
          <w:color w:val="323A3C"/>
          <w:sz w:val="24"/>
          <w:lang w:val="it-IT"/>
        </w:rPr>
      </w:pPr>
      <w:r w:rsidRPr="00C50509">
        <w:rPr>
          <w:rFonts w:ascii="Times New Roman" w:hAnsi="Times New Roman"/>
          <w:color w:val="323A3C"/>
          <w:sz w:val="24"/>
          <w:lang w:val="it-IT"/>
        </w:rPr>
        <w:t>Dispone</w:t>
      </w:r>
    </w:p>
    <w:p w:rsidR="00BD11BA" w:rsidRPr="00C50509" w:rsidRDefault="00BA7594">
      <w:pPr>
        <w:spacing w:after="504"/>
        <w:ind w:left="144"/>
        <w:jc w:val="both"/>
        <w:rPr>
          <w:rFonts w:ascii="Times New Roman" w:hAnsi="Times New Roman"/>
          <w:color w:val="323A3C"/>
          <w:spacing w:val="5"/>
          <w:sz w:val="24"/>
          <w:lang w:val="it-IT"/>
        </w:rPr>
      </w:pPr>
      <w:r w:rsidRPr="00C50509">
        <w:rPr>
          <w:rFonts w:ascii="Times New Roman" w:hAnsi="Times New Roman"/>
          <w:color w:val="323A3C"/>
          <w:spacing w:val="5"/>
          <w:sz w:val="24"/>
          <w:lang w:val="it-IT"/>
        </w:rPr>
        <w:t xml:space="preserve">che </w:t>
      </w:r>
      <w:r w:rsidR="00C50509" w:rsidRPr="008B30D0">
        <w:rPr>
          <w:rFonts w:ascii="Times New Roman" w:hAnsi="Times New Roman"/>
          <w:color w:val="323A3C"/>
          <w:spacing w:val="5"/>
          <w:sz w:val="24"/>
          <w:lang w:val="it-IT"/>
        </w:rPr>
        <w:t>l’udienza</w:t>
      </w:r>
      <w:r w:rsidRPr="008B30D0">
        <w:rPr>
          <w:rFonts w:ascii="Times New Roman" w:hAnsi="Times New Roman"/>
          <w:color w:val="323A3C"/>
          <w:spacing w:val="5"/>
          <w:sz w:val="24"/>
          <w:lang w:val="it-IT"/>
        </w:rPr>
        <w:t xml:space="preserve"> penale del </w:t>
      </w:r>
      <w:r w:rsidR="00C50509" w:rsidRPr="008B30D0">
        <w:rPr>
          <w:rFonts w:ascii="Times New Roman" w:hAnsi="Times New Roman"/>
          <w:color w:val="323A3C"/>
          <w:spacing w:val="5"/>
          <w:sz w:val="24"/>
          <w:lang w:val="it-IT"/>
        </w:rPr>
        <w:t>06</w:t>
      </w:r>
      <w:r w:rsidR="00832960">
        <w:rPr>
          <w:rFonts w:ascii="Times New Roman" w:hAnsi="Times New Roman"/>
          <w:color w:val="323A3C"/>
          <w:spacing w:val="5"/>
          <w:sz w:val="24"/>
          <w:lang w:val="it-IT"/>
        </w:rPr>
        <w:t>/</w:t>
      </w:r>
      <w:r w:rsidRPr="008B30D0">
        <w:rPr>
          <w:rFonts w:ascii="Times New Roman" w:hAnsi="Times New Roman"/>
          <w:color w:val="323A3C"/>
          <w:spacing w:val="5"/>
          <w:sz w:val="24"/>
          <w:lang w:val="it-IT"/>
        </w:rPr>
        <w:t>07</w:t>
      </w:r>
      <w:r w:rsidR="00832960">
        <w:rPr>
          <w:rFonts w:ascii="Times New Roman" w:hAnsi="Times New Roman"/>
          <w:color w:val="323A3C"/>
          <w:spacing w:val="5"/>
          <w:sz w:val="24"/>
          <w:lang w:val="it-IT"/>
        </w:rPr>
        <w:t>/</w:t>
      </w:r>
      <w:r w:rsidRPr="008B30D0">
        <w:rPr>
          <w:rFonts w:ascii="Times New Roman" w:hAnsi="Times New Roman"/>
          <w:color w:val="323A3C"/>
          <w:spacing w:val="5"/>
          <w:sz w:val="24"/>
          <w:lang w:val="it-IT"/>
        </w:rPr>
        <w:t>2020</w:t>
      </w:r>
      <w:r w:rsidRPr="00C50509">
        <w:rPr>
          <w:rFonts w:ascii="Times New Roman" w:hAnsi="Times New Roman"/>
          <w:b/>
          <w:color w:val="323A3C"/>
          <w:spacing w:val="5"/>
          <w:sz w:val="24"/>
          <w:lang w:val="it-IT"/>
        </w:rPr>
        <w:t xml:space="preserve"> </w:t>
      </w:r>
      <w:r w:rsidR="00C50509">
        <w:rPr>
          <w:rFonts w:ascii="Times New Roman" w:hAnsi="Times New Roman"/>
          <w:color w:val="323A3C"/>
          <w:spacing w:val="5"/>
          <w:sz w:val="24"/>
          <w:lang w:val="it-IT"/>
        </w:rPr>
        <w:t xml:space="preserve">sarà regolarmente tenuta secondo </w:t>
      </w:r>
      <w:r w:rsidRPr="00C50509">
        <w:rPr>
          <w:rFonts w:ascii="Times New Roman" w:hAnsi="Times New Roman"/>
          <w:color w:val="323A3C"/>
          <w:spacing w:val="1"/>
          <w:sz w:val="24"/>
          <w:lang w:val="it-IT"/>
        </w:rPr>
        <w:t xml:space="preserve">le seguenti fasce orarie e per gli incombenti </w:t>
      </w:r>
      <w:r w:rsidRPr="00C50509">
        <w:rPr>
          <w:rFonts w:ascii="Times New Roman" w:hAnsi="Times New Roman"/>
          <w:color w:val="323A3C"/>
          <w:sz w:val="24"/>
          <w:lang w:val="it-IT"/>
        </w:rPr>
        <w:t>gi</w:t>
      </w:r>
      <w:r w:rsidR="008B30D0">
        <w:rPr>
          <w:rFonts w:ascii="Times New Roman" w:hAnsi="Times New Roman"/>
          <w:color w:val="323A3C"/>
          <w:sz w:val="24"/>
          <w:lang w:val="it-IT"/>
        </w:rPr>
        <w:t>à</w:t>
      </w:r>
      <w:r w:rsidRPr="00C50509">
        <w:rPr>
          <w:rFonts w:ascii="Times New Roman" w:hAnsi="Times New Roman"/>
          <w:color w:val="323A3C"/>
          <w:sz w:val="24"/>
          <w:lang w:val="it-IT"/>
        </w:rPr>
        <w:t xml:space="preserve"> fissati:</w:t>
      </w:r>
    </w:p>
    <w:tbl>
      <w:tblPr>
        <w:tblW w:w="0" w:type="auto"/>
        <w:jc w:val="center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607"/>
        <w:gridCol w:w="2266"/>
        <w:gridCol w:w="1930"/>
      </w:tblGrid>
      <w:tr w:rsidR="00C50509" w:rsidTr="00C50509">
        <w:trPr>
          <w:trHeight w:hRule="exact" w:val="565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9" w:rsidRPr="00C50509" w:rsidRDefault="00C50509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D0" w:rsidRDefault="008B30D0" w:rsidP="008B30D0">
            <w:pPr>
              <w:spacing w:before="36" w:line="232" w:lineRule="exact"/>
              <w:ind w:left="111"/>
              <w:rPr>
                <w:rFonts w:ascii="Times New Roman" w:hAnsi="Times New Roman"/>
                <w:b/>
                <w:color w:val="323A3C"/>
                <w:spacing w:val="6"/>
                <w:sz w:val="23"/>
              </w:rPr>
            </w:pPr>
            <w:r w:rsidRPr="009800C9">
              <w:rPr>
                <w:rFonts w:ascii="Times New Roman" w:hAnsi="Times New Roman"/>
                <w:b/>
                <w:color w:val="323A3C"/>
                <w:spacing w:val="6"/>
                <w:sz w:val="23"/>
                <w:lang w:val="it-IT"/>
              </w:rPr>
              <w:t xml:space="preserve">          </w:t>
            </w:r>
            <w:r w:rsidR="00C50509">
              <w:rPr>
                <w:rFonts w:ascii="Times New Roman" w:hAnsi="Times New Roman"/>
                <w:b/>
                <w:color w:val="323A3C"/>
                <w:spacing w:val="6"/>
                <w:sz w:val="23"/>
              </w:rPr>
              <w:t>Numero Fascicolo</w:t>
            </w:r>
          </w:p>
          <w:p w:rsidR="00C50509" w:rsidRPr="008B30D0" w:rsidRDefault="008B30D0" w:rsidP="008B30D0">
            <w:pPr>
              <w:spacing w:before="36" w:line="232" w:lineRule="exact"/>
              <w:ind w:left="111"/>
              <w:rPr>
                <w:rFonts w:ascii="Times New Roman" w:hAnsi="Times New Roman"/>
                <w:b/>
                <w:color w:val="323A3C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323A3C"/>
                <w:spacing w:val="6"/>
                <w:sz w:val="23"/>
              </w:rPr>
              <w:t xml:space="preserve">RGGP                     </w:t>
            </w:r>
            <w:r w:rsidR="00BA7594">
              <w:rPr>
                <w:rFonts w:ascii="Times New Roman" w:hAnsi="Times New Roman"/>
                <w:b/>
                <w:color w:val="323A3C"/>
                <w:spacing w:val="6"/>
                <w:sz w:val="23"/>
              </w:rPr>
              <w:t xml:space="preserve">   </w:t>
            </w:r>
            <w:r>
              <w:rPr>
                <w:rFonts w:ascii="Times New Roman" w:hAnsi="Times New Roman"/>
                <w:b/>
                <w:color w:val="323A3C"/>
                <w:spacing w:val="6"/>
                <w:sz w:val="23"/>
              </w:rPr>
              <w:t>RGNR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D0" w:rsidRDefault="008B30D0">
            <w:pPr>
              <w:ind w:left="119"/>
              <w:rPr>
                <w:rFonts w:ascii="Times New Roman" w:hAnsi="Times New Roman"/>
                <w:b/>
                <w:color w:val="323A3C"/>
                <w:spacing w:val="10"/>
                <w:sz w:val="23"/>
              </w:rPr>
            </w:pPr>
          </w:p>
          <w:p w:rsidR="00C50509" w:rsidRDefault="008B30D0">
            <w:pPr>
              <w:ind w:left="119"/>
              <w:rPr>
                <w:rFonts w:ascii="Times New Roman" w:hAnsi="Times New Roman"/>
                <w:b/>
                <w:color w:val="323A3C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323A3C"/>
                <w:spacing w:val="10"/>
                <w:sz w:val="23"/>
              </w:rPr>
              <w:t xml:space="preserve">       orario</w:t>
            </w:r>
          </w:p>
        </w:tc>
      </w:tr>
      <w:tr w:rsidR="008B30D0" w:rsidTr="00BA7594">
        <w:trPr>
          <w:trHeight w:hRule="exact" w:val="285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 w:rsidP="009800C9">
            <w:pPr>
              <w:tabs>
                <w:tab w:val="right" w:pos="2566"/>
              </w:tabs>
              <w:ind w:left="111"/>
              <w:rPr>
                <w:rFonts w:ascii="Times New Roman" w:hAnsi="Times New Roman"/>
                <w:color w:val="323A3C"/>
                <w:spacing w:val="-2"/>
                <w:sz w:val="24"/>
              </w:rPr>
            </w:pPr>
            <w:r>
              <w:rPr>
                <w:rFonts w:ascii="Times New Roman" w:hAnsi="Times New Roman"/>
                <w:color w:val="323A3C"/>
                <w:spacing w:val="-2"/>
                <w:sz w:val="24"/>
              </w:rPr>
              <w:t>33/20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566"/>
              </w:tabs>
              <w:ind w:left="661"/>
              <w:rPr>
                <w:rFonts w:ascii="Times New Roman" w:hAnsi="Times New Roman"/>
                <w:color w:val="323A3C"/>
                <w:spacing w:val="-2"/>
                <w:sz w:val="24"/>
              </w:rPr>
            </w:pPr>
            <w:r>
              <w:rPr>
                <w:rFonts w:ascii="Times New Roman" w:hAnsi="Times New Roman"/>
                <w:color w:val="323A3C"/>
                <w:spacing w:val="-2"/>
                <w:sz w:val="24"/>
              </w:rPr>
              <w:t>1336/18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09,30</w:t>
            </w:r>
          </w:p>
        </w:tc>
      </w:tr>
      <w:tr w:rsidR="008B30D0" w:rsidTr="00BA7594">
        <w:trPr>
          <w:trHeight w:hRule="exact" w:val="284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P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 w:rsidRPr="008B30D0">
              <w:rPr>
                <w:rFonts w:ascii="Times New Roman" w:hAnsi="Times New Roman"/>
                <w:color w:val="323A3C"/>
                <w:sz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415"/>
              </w:tabs>
              <w:ind w:left="111"/>
              <w:rPr>
                <w:rFonts w:ascii="Times New Roman" w:hAnsi="Times New Roman"/>
                <w:color w:val="323A3C"/>
                <w:spacing w:val="-2"/>
                <w:sz w:val="24"/>
              </w:rPr>
            </w:pPr>
            <w:r>
              <w:rPr>
                <w:rFonts w:ascii="Times New Roman" w:hAnsi="Times New Roman"/>
                <w:color w:val="323A3C"/>
                <w:spacing w:val="-2"/>
                <w:sz w:val="24"/>
              </w:rPr>
              <w:t>519/18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415"/>
              </w:tabs>
              <w:ind w:left="661"/>
              <w:rPr>
                <w:rFonts w:ascii="Times New Roman" w:hAnsi="Times New Roman"/>
                <w:color w:val="323A3C"/>
                <w:spacing w:val="-2"/>
                <w:sz w:val="24"/>
              </w:rPr>
            </w:pPr>
            <w:r>
              <w:rPr>
                <w:rFonts w:ascii="Times New Roman" w:hAnsi="Times New Roman"/>
                <w:color w:val="323A3C"/>
                <w:spacing w:val="-2"/>
                <w:sz w:val="24"/>
              </w:rPr>
              <w:t>1494/17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10,00</w:t>
            </w:r>
          </w:p>
        </w:tc>
      </w:tr>
      <w:tr w:rsidR="008B30D0" w:rsidTr="00BA7594">
        <w:trPr>
          <w:trHeight w:hRule="exact" w:val="284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451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29/20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451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1322/18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10,30</w:t>
            </w:r>
          </w:p>
        </w:tc>
      </w:tr>
      <w:tr w:rsidR="008B30D0" w:rsidTr="00BA7594">
        <w:trPr>
          <w:trHeight w:hRule="exact" w:val="288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473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935/18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473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118/18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11,00</w:t>
            </w:r>
          </w:p>
        </w:tc>
      </w:tr>
      <w:tr w:rsidR="008B30D0" w:rsidTr="00BA7594">
        <w:trPr>
          <w:trHeight w:hRule="exact" w:val="29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350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127/20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350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864/19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11,30</w:t>
            </w:r>
          </w:p>
        </w:tc>
      </w:tr>
      <w:tr w:rsidR="008B30D0" w:rsidTr="00BA7594">
        <w:trPr>
          <w:trHeight w:hRule="exact" w:val="29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401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933/18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401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69/18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11,45</w:t>
            </w:r>
          </w:p>
          <w:p w:rsidR="008B30D0" w:rsidRDefault="008B30D0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</w:p>
        </w:tc>
      </w:tr>
      <w:tr w:rsidR="008B30D0" w:rsidTr="00BA7594">
        <w:trPr>
          <w:trHeight w:hRule="exact" w:val="29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401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593/19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401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923/18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12,00</w:t>
            </w:r>
          </w:p>
        </w:tc>
      </w:tr>
      <w:tr w:rsidR="008B30D0" w:rsidTr="00BA7594">
        <w:trPr>
          <w:trHeight w:hRule="exact" w:val="29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9800C9">
            <w:pPr>
              <w:tabs>
                <w:tab w:val="right" w:pos="2401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432/19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tabs>
                <w:tab w:val="right" w:pos="2401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1381/18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9800C9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  <w:r>
              <w:rPr>
                <w:rFonts w:ascii="Times New Roman" w:hAnsi="Times New Roman"/>
                <w:color w:val="323A3C"/>
                <w:sz w:val="24"/>
              </w:rPr>
              <w:t>12,30</w:t>
            </w:r>
          </w:p>
        </w:tc>
      </w:tr>
      <w:tr w:rsidR="008B30D0" w:rsidTr="00BA7594">
        <w:trPr>
          <w:trHeight w:hRule="exact" w:val="29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8B30D0">
            <w:pPr>
              <w:tabs>
                <w:tab w:val="right" w:pos="2401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 w:rsidP="009800C9">
            <w:pPr>
              <w:tabs>
                <w:tab w:val="right" w:pos="2401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</w:p>
        </w:tc>
      </w:tr>
      <w:tr w:rsidR="008B30D0" w:rsidTr="00BA7594">
        <w:trPr>
          <w:trHeight w:hRule="exact" w:val="299"/>
          <w:jc w:val="center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>
            <w:pPr>
              <w:jc w:val="center"/>
              <w:rPr>
                <w:rFonts w:ascii="Times New Roman" w:hAnsi="Times New Roman"/>
                <w:color w:val="323A3C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0D0" w:rsidRDefault="008B30D0">
            <w:pPr>
              <w:tabs>
                <w:tab w:val="right" w:pos="2401"/>
              </w:tabs>
              <w:ind w:left="111"/>
              <w:rPr>
                <w:rFonts w:ascii="Times New Roman" w:hAnsi="Times New Roman"/>
                <w:color w:val="323A3C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 w:rsidP="009800C9">
            <w:pPr>
              <w:tabs>
                <w:tab w:val="right" w:pos="2401"/>
              </w:tabs>
              <w:ind w:left="661"/>
              <w:rPr>
                <w:rFonts w:ascii="Times New Roman" w:hAnsi="Times New Roman"/>
                <w:color w:val="323A3C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D0" w:rsidRDefault="008B30D0" w:rsidP="009800C9">
            <w:pPr>
              <w:ind w:left="569"/>
              <w:rPr>
                <w:rFonts w:ascii="Times New Roman" w:hAnsi="Times New Roman"/>
                <w:color w:val="323A3C"/>
                <w:sz w:val="24"/>
              </w:rPr>
            </w:pPr>
          </w:p>
        </w:tc>
      </w:tr>
    </w:tbl>
    <w:p w:rsidR="00BD11BA" w:rsidRDefault="00BD11BA">
      <w:pPr>
        <w:spacing w:after="286" w:line="20" w:lineRule="exact"/>
      </w:pPr>
    </w:p>
    <w:p w:rsidR="00BD11BA" w:rsidRPr="00C50509" w:rsidRDefault="00BA7594" w:rsidP="009800C9">
      <w:pPr>
        <w:spacing w:line="360" w:lineRule="auto"/>
        <w:ind w:left="72"/>
        <w:rPr>
          <w:rFonts w:ascii="Times New Roman" w:hAnsi="Times New Roman"/>
          <w:color w:val="323A3C"/>
          <w:sz w:val="24"/>
          <w:lang w:val="it-IT"/>
        </w:rPr>
      </w:pPr>
      <w:r w:rsidRPr="00C50509">
        <w:rPr>
          <w:rFonts w:ascii="Times New Roman" w:hAnsi="Times New Roman"/>
          <w:color w:val="323A3C"/>
          <w:sz w:val="24"/>
          <w:lang w:val="it-IT"/>
        </w:rPr>
        <w:t>Manda alla cancelleria per le comunicazioni alle parti e all'Ordine degli Avvocati.</w:t>
      </w:r>
    </w:p>
    <w:p w:rsidR="00BD11BA" w:rsidRPr="00C50509" w:rsidRDefault="00BA7594" w:rsidP="009800C9">
      <w:pPr>
        <w:spacing w:line="360" w:lineRule="auto"/>
        <w:ind w:left="72"/>
        <w:rPr>
          <w:rFonts w:ascii="Times New Roman" w:hAnsi="Times New Roman"/>
          <w:color w:val="323A3C"/>
          <w:spacing w:val="-5"/>
          <w:sz w:val="24"/>
          <w:lang w:val="it-IT"/>
        </w:rPr>
      </w:pPr>
      <w:r w:rsidRPr="00C50509">
        <w:rPr>
          <w:rFonts w:ascii="Times New Roman" w:hAnsi="Times New Roman"/>
          <w:color w:val="323A3C"/>
          <w:spacing w:val="-5"/>
          <w:sz w:val="24"/>
          <w:lang w:val="it-IT"/>
        </w:rPr>
        <w:t xml:space="preserve">Lecce, </w:t>
      </w:r>
      <w:r w:rsidR="009800C9">
        <w:rPr>
          <w:rFonts w:ascii="Times New Roman" w:hAnsi="Times New Roman"/>
          <w:color w:val="323A3C"/>
          <w:spacing w:val="-5"/>
          <w:sz w:val="24"/>
          <w:lang w:val="it-IT"/>
        </w:rPr>
        <w:t>30</w:t>
      </w:r>
      <w:r w:rsidRPr="00C50509">
        <w:rPr>
          <w:rFonts w:ascii="Times New Roman" w:hAnsi="Times New Roman"/>
          <w:color w:val="323A3C"/>
          <w:spacing w:val="-5"/>
          <w:sz w:val="24"/>
          <w:lang w:val="it-IT"/>
        </w:rPr>
        <w:t>.06.2020.</w:t>
      </w:r>
    </w:p>
    <w:p w:rsidR="00BD11BA" w:rsidRDefault="00BD11BA">
      <w:pPr>
        <w:tabs>
          <w:tab w:val="right" w:pos="5400"/>
        </w:tabs>
        <w:spacing w:before="216" w:line="204" w:lineRule="auto"/>
        <w:ind w:left="3888"/>
        <w:rPr>
          <w:rFonts w:ascii="Times New Roman" w:hAnsi="Times New Roman"/>
          <w:color w:val="323A3C"/>
          <w:sz w:val="24"/>
          <w:lang w:val="it-IT"/>
        </w:rPr>
      </w:pPr>
    </w:p>
    <w:p w:rsidR="00BA7594" w:rsidRDefault="00BA7594" w:rsidP="00BA7594">
      <w:pPr>
        <w:tabs>
          <w:tab w:val="right" w:pos="5400"/>
        </w:tabs>
        <w:spacing w:before="216" w:line="48" w:lineRule="auto"/>
        <w:ind w:left="3890"/>
        <w:rPr>
          <w:rFonts w:ascii="Times New Roman" w:hAnsi="Times New Roman"/>
          <w:color w:val="323A3C"/>
          <w:sz w:val="24"/>
          <w:lang w:val="it-IT"/>
        </w:rPr>
      </w:pPr>
      <w:r>
        <w:rPr>
          <w:rFonts w:ascii="Times New Roman" w:hAnsi="Times New Roman"/>
          <w:color w:val="323A3C"/>
          <w:sz w:val="24"/>
          <w:lang w:val="it-IT"/>
        </w:rPr>
        <w:tab/>
      </w:r>
      <w:r>
        <w:rPr>
          <w:rFonts w:ascii="Times New Roman" w:hAnsi="Times New Roman"/>
          <w:color w:val="323A3C"/>
          <w:sz w:val="24"/>
          <w:lang w:val="it-IT"/>
        </w:rPr>
        <w:tab/>
        <w:t xml:space="preserve">  F.to Il Giudice di Pace</w:t>
      </w:r>
    </w:p>
    <w:p w:rsidR="00BA7594" w:rsidRPr="00C50509" w:rsidRDefault="00BA7594" w:rsidP="00BA7594">
      <w:pPr>
        <w:tabs>
          <w:tab w:val="right" w:pos="5400"/>
        </w:tabs>
        <w:spacing w:before="216" w:line="48" w:lineRule="auto"/>
        <w:ind w:left="3890"/>
        <w:rPr>
          <w:lang w:val="it-IT"/>
        </w:rPr>
        <w:sectPr w:rsidR="00BA7594" w:rsidRPr="00C50509">
          <w:pgSz w:w="11918" w:h="16854"/>
          <w:pgMar w:top="1416" w:right="984" w:bottom="1688" w:left="1034" w:header="720" w:footer="720" w:gutter="0"/>
          <w:cols w:space="720"/>
        </w:sectPr>
      </w:pPr>
      <w:r>
        <w:rPr>
          <w:rFonts w:ascii="Times New Roman" w:hAnsi="Times New Roman"/>
          <w:color w:val="323A3C"/>
          <w:sz w:val="24"/>
          <w:lang w:val="it-IT"/>
        </w:rPr>
        <w:t xml:space="preserve">                        Avv. Anna Maria Aventaggiato</w:t>
      </w:r>
    </w:p>
    <w:p w:rsidR="00BD11BA" w:rsidRPr="00BA7594" w:rsidRDefault="00BD11BA" w:rsidP="00BA7594">
      <w:pPr>
        <w:spacing w:line="120" w:lineRule="auto"/>
        <w:ind w:right="289"/>
        <w:rPr>
          <w:rFonts w:ascii="Times New Roman" w:hAnsi="Times New Roman"/>
          <w:b/>
          <w:i/>
          <w:color w:val="323A3C"/>
          <w:spacing w:val="-14"/>
          <w:w w:val="120"/>
          <w:sz w:val="17"/>
          <w:lang w:val="it-IT"/>
        </w:rPr>
      </w:pPr>
    </w:p>
    <w:sectPr w:rsidR="00BD11BA" w:rsidRPr="00BA7594">
      <w:type w:val="continuous"/>
      <w:pgSz w:w="11918" w:h="16854"/>
      <w:pgMar w:top="1416" w:right="8520" w:bottom="1688" w:left="22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11BA"/>
    <w:rsid w:val="00611858"/>
    <w:rsid w:val="00832960"/>
    <w:rsid w:val="008B30D0"/>
    <w:rsid w:val="009800C9"/>
    <w:rsid w:val="00A269EB"/>
    <w:rsid w:val="00BA7594"/>
    <w:rsid w:val="00BD11BA"/>
    <w:rsid w:val="00C50509"/>
    <w:rsid w:val="00E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5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679</Characters>
  <Application>Microsoft Office Word</Application>
  <DocSecurity>0</DocSecurity>
  <Lines>5</Lines>
  <Paragraphs>1</Paragraphs>
  <ScaleCrop>false</ScaleCrop>
  <Company>Min. Giustizia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Carcagni'</cp:lastModifiedBy>
  <cp:revision>9</cp:revision>
  <dcterms:created xsi:type="dcterms:W3CDTF">2020-06-30T11:23:00Z</dcterms:created>
  <dcterms:modified xsi:type="dcterms:W3CDTF">2020-06-30T12:27:00Z</dcterms:modified>
</cp:coreProperties>
</file>