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28" w:rsidRDefault="00541128" w:rsidP="0054112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AUTOCERTIFICAZIONE DI POSSES</w:t>
      </w:r>
      <w:bookmarkStart w:id="0" w:name="_GoBack"/>
      <w:bookmarkEnd w:id="0"/>
      <w:r>
        <w:rPr>
          <w:b/>
          <w:bCs/>
          <w:sz w:val="22"/>
          <w:szCs w:val="22"/>
        </w:rPr>
        <w:t xml:space="preserve">SO </w:t>
      </w:r>
      <w:r>
        <w:rPr>
          <w:b/>
          <w:bCs/>
          <w:sz w:val="22"/>
          <w:szCs w:val="22"/>
        </w:rPr>
        <w:t>DEI REQUISITI DI QUALIFICAZIONE</w:t>
      </w:r>
    </w:p>
    <w:p w:rsidR="00541128" w:rsidRDefault="00541128" w:rsidP="0054112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NONCHÉ DISPONIBILITÀ DEL GESTORE DELLA CRISI</w:t>
      </w:r>
    </w:p>
    <w:p w:rsidR="00541128" w:rsidRDefault="00541128" w:rsidP="005411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(cognome e nome) ________________________________________________________ nato/a 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 il ___________________ </w:t>
      </w:r>
    </w:p>
    <w:p w:rsidR="00541128" w:rsidRDefault="00541128" w:rsidP="005411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__________________________________________________________________________________ residente in ____________________________________________ C.A.P. 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 via ______________________________________________________________________ n ___________ tel. 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___________________________ fax ____________________ </w:t>
      </w:r>
    </w:p>
    <w:p w:rsidR="00541128" w:rsidRDefault="00541128" w:rsidP="0054112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41128" w:rsidRDefault="00541128" w:rsidP="0054112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</w:t>
      </w:r>
      <w:r>
        <w:rPr>
          <w:sz w:val="22"/>
          <w:szCs w:val="22"/>
        </w:rPr>
        <w:t>sotto la propria responsabilità</w:t>
      </w:r>
      <w:r>
        <w:rPr>
          <w:sz w:val="22"/>
          <w:szCs w:val="22"/>
        </w:rPr>
        <w:t xml:space="preserve">: </w:t>
      </w:r>
    </w:p>
    <w:p w:rsidR="00541128" w:rsidRDefault="00541128" w:rsidP="00541128">
      <w:pPr>
        <w:pStyle w:val="Default"/>
        <w:spacing w:line="276" w:lineRule="auto"/>
        <w:rPr>
          <w:sz w:val="22"/>
          <w:szCs w:val="22"/>
        </w:rPr>
      </w:pPr>
    </w:p>
    <w:p w:rsidR="00541128" w:rsidRDefault="00541128" w:rsidP="00541128">
      <w:pPr>
        <w:pStyle w:val="Default"/>
        <w:spacing w:line="276" w:lineRule="auto"/>
        <w:rPr>
          <w:sz w:val="22"/>
          <w:szCs w:val="22"/>
        </w:rPr>
      </w:pPr>
    </w:p>
    <w:p w:rsidR="00541128" w:rsidRDefault="00541128" w:rsidP="00541128">
      <w:pPr>
        <w:pStyle w:val="Default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essere iscritto </w:t>
      </w:r>
      <w:r>
        <w:rPr>
          <w:sz w:val="22"/>
          <w:szCs w:val="22"/>
        </w:rPr>
        <w:t>all’Albo degli Avvocati di Lecce dal _________________ al n. _________</w:t>
      </w:r>
      <w:proofErr w:type="gramStart"/>
      <w:r>
        <w:rPr>
          <w:sz w:val="22"/>
          <w:szCs w:val="22"/>
        </w:rPr>
        <w:t>_ ;</w:t>
      </w:r>
      <w:proofErr w:type="gramEnd"/>
      <w:r>
        <w:rPr>
          <w:sz w:val="22"/>
          <w:szCs w:val="22"/>
        </w:rPr>
        <w:t xml:space="preserve"> </w:t>
      </w:r>
    </w:p>
    <w:p w:rsidR="00541128" w:rsidRPr="00956082" w:rsidRDefault="00541128" w:rsidP="005411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41128" w:rsidRDefault="00541128" w:rsidP="0054112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possedere una specifica formazione </w:t>
      </w:r>
      <w:r>
        <w:rPr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</w:t>
      </w:r>
      <w:proofErr w:type="spellStart"/>
      <w:r>
        <w:rPr>
          <w:sz w:val="22"/>
          <w:szCs w:val="22"/>
        </w:rPr>
        <w:t>sovraindebitamento</w:t>
      </w:r>
      <w:proofErr w:type="spellEnd"/>
      <w:r>
        <w:rPr>
          <w:sz w:val="22"/>
          <w:szCs w:val="22"/>
        </w:rPr>
        <w:t>, anche del consumatore presso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_____________________________________________________________________________; </w:t>
      </w:r>
    </w:p>
    <w:p w:rsidR="00541128" w:rsidRDefault="00541128" w:rsidP="00541128">
      <w:pPr>
        <w:pStyle w:val="Default"/>
        <w:spacing w:line="360" w:lineRule="auto"/>
        <w:rPr>
          <w:sz w:val="22"/>
          <w:szCs w:val="22"/>
        </w:rPr>
      </w:pPr>
    </w:p>
    <w:p w:rsidR="00541128" w:rsidRDefault="00541128" w:rsidP="00541128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impegnarsi </w:t>
      </w:r>
      <w:r>
        <w:rPr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</w:t>
      </w:r>
      <w:proofErr w:type="spellStart"/>
      <w:r>
        <w:rPr>
          <w:sz w:val="22"/>
          <w:szCs w:val="22"/>
        </w:rPr>
        <w:t>sovraindebitamento</w:t>
      </w:r>
      <w:proofErr w:type="spellEnd"/>
      <w:r>
        <w:rPr>
          <w:sz w:val="22"/>
          <w:szCs w:val="22"/>
        </w:rPr>
        <w:t>, anche del consumatore, acquisito presso uno degli ordini professionali di cui al comma 2 ovvero presso un</w:t>
      </w:r>
      <w:r>
        <w:rPr>
          <w:sz w:val="22"/>
          <w:szCs w:val="22"/>
        </w:rPr>
        <w:t>'università pubblica o privata;</w:t>
      </w:r>
    </w:p>
    <w:p w:rsidR="00541128" w:rsidRDefault="00541128" w:rsidP="00541128">
      <w:pPr>
        <w:pStyle w:val="Default"/>
        <w:spacing w:line="276" w:lineRule="auto"/>
        <w:rPr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b/>
          <w:bCs/>
          <w:sz w:val="22"/>
          <w:szCs w:val="22"/>
        </w:rPr>
        <w:t xml:space="preserve"> ALTRESI’</w:t>
      </w:r>
    </w:p>
    <w:p w:rsidR="00541128" w:rsidRDefault="00541128" w:rsidP="00541128">
      <w:pPr>
        <w:pStyle w:val="Default"/>
        <w:spacing w:line="360" w:lineRule="auto"/>
        <w:jc w:val="both"/>
        <w:rPr>
          <w:sz w:val="22"/>
          <w:szCs w:val="22"/>
        </w:rPr>
      </w:pPr>
    </w:p>
    <w:p w:rsidR="00541128" w:rsidRDefault="00541128" w:rsidP="00541128">
      <w:pPr>
        <w:pStyle w:val="Default"/>
        <w:spacing w:after="176" w:line="276" w:lineRule="auto"/>
        <w:ind w:left="567"/>
        <w:jc w:val="both"/>
        <w:rPr>
          <w:rFonts w:cs="Arial"/>
          <w:sz w:val="22"/>
          <w:szCs w:val="22"/>
        </w:rPr>
      </w:pPr>
      <w:r w:rsidRPr="00FA5A2B">
        <w:rPr>
          <w:rFonts w:ascii="Arial" w:hAnsi="Arial" w:cs="Arial"/>
          <w:sz w:val="22"/>
          <w:szCs w:val="22"/>
        </w:rPr>
        <w:t xml:space="preserve">- </w:t>
      </w:r>
      <w:r w:rsidRPr="00FA5A2B">
        <w:rPr>
          <w:rFonts w:cs="Arial"/>
          <w:sz w:val="22"/>
          <w:szCs w:val="22"/>
        </w:rPr>
        <w:t>la propria disponibilit</w:t>
      </w:r>
      <w:r>
        <w:rPr>
          <w:rFonts w:cs="Arial"/>
          <w:sz w:val="22"/>
          <w:szCs w:val="22"/>
        </w:rPr>
        <w:t xml:space="preserve">à a svolgere le funzioni di gestore della crisi in via esclusiva per l’OCC presso l’Ordine </w:t>
      </w:r>
      <w:proofErr w:type="gramStart"/>
      <w:r>
        <w:rPr>
          <w:rFonts w:cs="Arial"/>
          <w:sz w:val="22"/>
          <w:szCs w:val="22"/>
        </w:rPr>
        <w:t>degli  Avvocati</w:t>
      </w:r>
      <w:proofErr w:type="gramEnd"/>
      <w:r>
        <w:rPr>
          <w:rFonts w:cs="Arial"/>
          <w:sz w:val="22"/>
          <w:szCs w:val="22"/>
        </w:rPr>
        <w:t xml:space="preserve"> di Lecce.</w:t>
      </w:r>
    </w:p>
    <w:p w:rsidR="00541128" w:rsidRDefault="00541128" w:rsidP="00541128">
      <w:pPr>
        <w:pStyle w:val="Default"/>
        <w:spacing w:after="176" w:line="276" w:lineRule="auto"/>
        <w:ind w:left="567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essere in possesso dei requisiti di onorabilità previsti per i Gestori della </w:t>
      </w:r>
      <w:proofErr w:type="gramStart"/>
      <w:r>
        <w:rPr>
          <w:sz w:val="22"/>
          <w:szCs w:val="22"/>
        </w:rPr>
        <w:t>Crisi ,</w:t>
      </w:r>
      <w:proofErr w:type="gramEnd"/>
      <w:r>
        <w:rPr>
          <w:sz w:val="22"/>
          <w:szCs w:val="22"/>
        </w:rPr>
        <w:t xml:space="preserve"> ai sensi dell’art. 4 comma 8 DM 202/2014; </w:t>
      </w:r>
    </w:p>
    <w:p w:rsidR="00541128" w:rsidRDefault="00541128" w:rsidP="00541128">
      <w:pPr>
        <w:pStyle w:val="Default"/>
        <w:spacing w:after="176" w:line="276" w:lineRule="auto"/>
        <w:ind w:lef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trovarsi in una delle condizioni di ineleggibilità o decadenza previste dall’art. 2382 del codice civile; </w:t>
      </w:r>
    </w:p>
    <w:p w:rsidR="00541128" w:rsidRDefault="00541128" w:rsidP="00541128">
      <w:pPr>
        <w:pStyle w:val="Default"/>
        <w:spacing w:after="176" w:line="276" w:lineRule="auto"/>
        <w:ind w:lef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541128" w:rsidRDefault="00541128" w:rsidP="00541128">
      <w:pPr>
        <w:pStyle w:val="Default"/>
        <w:spacing w:line="276" w:lineRule="auto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esser stato condannato con sentenza irrevocabile, salvi gli effetti della riabilitazione: </w:t>
      </w:r>
    </w:p>
    <w:p w:rsidR="00541128" w:rsidRDefault="00541128" w:rsidP="00541128">
      <w:pPr>
        <w:pStyle w:val="Default"/>
        <w:spacing w:line="276" w:lineRule="auto"/>
        <w:ind w:left="567"/>
        <w:rPr>
          <w:sz w:val="22"/>
          <w:szCs w:val="22"/>
        </w:rPr>
      </w:pP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a pena detentiva per uno dei reati previsti dalle norme che disciplinano l’attività bancaria, finanziaria, mobiliare, assicurativa e dalle norme in materia di mercati e valori mobiliari, di strumenti di pagamento; </w:t>
      </w: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b) alla reclusione per uno dei delitti previsti nel titolo XI del libro V del codice civile e nel regio decreto del 16 marzo 1942, n. 267nonchè dall’art 16 della legge; </w:t>
      </w: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c)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d) alla reclusione per un tempo non inferiore a due anni per un qualunque delitto non colposo; </w:t>
      </w: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</w:p>
    <w:p w:rsidR="00541128" w:rsidRDefault="00541128" w:rsidP="00541128">
      <w:pPr>
        <w:pStyle w:val="Default"/>
        <w:spacing w:line="276" w:lineRule="auto"/>
        <w:ind w:left="567" w:hanging="142"/>
        <w:rPr>
          <w:sz w:val="22"/>
          <w:szCs w:val="22"/>
        </w:rPr>
      </w:pPr>
      <w:r>
        <w:rPr>
          <w:sz w:val="22"/>
          <w:szCs w:val="22"/>
        </w:rPr>
        <w:t xml:space="preserve">- di non aver riportato una sanzione disciplinare diversa dall’avvertimento. </w:t>
      </w:r>
    </w:p>
    <w:p w:rsidR="00541128" w:rsidRDefault="00541128" w:rsidP="00541128">
      <w:pPr>
        <w:pStyle w:val="Default"/>
        <w:spacing w:line="276" w:lineRule="auto"/>
        <w:ind w:left="567"/>
        <w:rPr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Lecce,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 xml:space="preserve">_______________________________ </w:t>
      </w:r>
    </w:p>
    <w:p w:rsidR="00541128" w:rsidRDefault="00541128" w:rsidP="00541128">
      <w:pPr>
        <w:pStyle w:val="Default"/>
        <w:spacing w:line="360" w:lineRule="auto"/>
        <w:jc w:val="right"/>
        <w:rPr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____________________________________________ </w:t>
      </w:r>
    </w:p>
    <w:p w:rsidR="00541128" w:rsidRDefault="00541128" w:rsidP="005411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41128" w:rsidRDefault="00541128" w:rsidP="0054112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7DEB" w:rsidRDefault="00DC7DEB"/>
    <w:sectPr w:rsidR="00DC7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0354"/>
    <w:multiLevelType w:val="hybridMultilevel"/>
    <w:tmpl w:val="49A6EDE2"/>
    <w:lvl w:ilvl="0" w:tplc="96469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8"/>
    <w:rsid w:val="00541128"/>
    <w:rsid w:val="00D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C2C2"/>
  <w15:chartTrackingRefBased/>
  <w15:docId w15:val="{9DE1D773-39CC-46D1-8541-1AD08EE0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2021-05-17T08:11:00Z</dcterms:created>
  <dcterms:modified xsi:type="dcterms:W3CDTF">2021-05-17T08:21:00Z</dcterms:modified>
</cp:coreProperties>
</file>