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4D49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2E697E">
        <w:rPr>
          <w:rFonts w:ascii="Palatino Linotype" w:hAnsi="Palatino Linotype"/>
          <w:b/>
          <w:bCs/>
          <w:color w:val="000000"/>
          <w:sz w:val="20"/>
          <w:szCs w:val="20"/>
        </w:rPr>
        <w:t>TRIBUNALE DI LECCE</w:t>
      </w:r>
    </w:p>
    <w:p w14:paraId="6C4BC874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</w:pPr>
      <w:r w:rsidRPr="002E697E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Seconda Sezione Penale</w:t>
      </w:r>
    </w:p>
    <w:p w14:paraId="3255E960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2E697E">
        <w:rPr>
          <w:rFonts w:ascii="Palatino Linotype" w:hAnsi="Palatino Linotype"/>
          <w:b/>
          <w:bCs/>
          <w:color w:val="000000"/>
          <w:sz w:val="20"/>
          <w:szCs w:val="20"/>
        </w:rPr>
        <w:t>Udienza del 31.01.2024</w:t>
      </w:r>
    </w:p>
    <w:p w14:paraId="24E6DC9F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Palatino Linotype" w:hAnsi="Palatino Linotype" w:cs="Arial"/>
          <w:i/>
          <w:iCs/>
          <w:sz w:val="20"/>
          <w:szCs w:val="20"/>
        </w:rPr>
      </w:pPr>
      <w:r w:rsidRPr="002E697E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dott. Luca Scuzzarella</w:t>
      </w:r>
    </w:p>
    <w:p w14:paraId="47AA83F2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tbl>
      <w:tblPr>
        <w:tblW w:w="3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993"/>
      </w:tblGrid>
      <w:tr w:rsidR="00A417F3" w:rsidRPr="002E697E" w14:paraId="1AA31644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4BFF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64E63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3B89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A417F3" w:rsidRPr="002E697E" w14:paraId="6F2FEA8B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9E2B3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EF7B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N2021/003527   DIB: N2023/000135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2C5B9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4251BDC1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5DC19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95977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N2020/006916   DIB: N2022/003828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7E9B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0DDC9344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969B5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215E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N2020/002572   DIB: N2022/000453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2C12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667CBF1E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4AE1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775E7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N2020/009927   DIB: N2022/000446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7D3C8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3952BC7A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E1F3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51161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N2021/001662   DIB: N2022/000442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FAD2F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5ED6B2AF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565B2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1B2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N2020/002576   DIB: N2022/000431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6AC8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09:30</w:t>
            </w:r>
          </w:p>
        </w:tc>
      </w:tr>
      <w:tr w:rsidR="00A417F3" w:rsidRPr="002E697E" w14:paraId="65AA61FB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1D9BC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EC4C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N2020/005322      DIB: N2022/001738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399B7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09:45</w:t>
            </w:r>
          </w:p>
        </w:tc>
      </w:tr>
      <w:tr w:rsidR="00A417F3" w:rsidRPr="002E697E" w14:paraId="33EB439B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DC209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9A3AA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N2020/004146      DIB: N2021/002898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003A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10:00</w:t>
            </w:r>
          </w:p>
        </w:tc>
      </w:tr>
      <w:tr w:rsidR="00A417F3" w:rsidRPr="002E697E" w14:paraId="79E3E0E8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D6CB8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0BFC3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N2018/012303   DIB: N2021/001937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6BD78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10:15</w:t>
            </w:r>
          </w:p>
        </w:tc>
      </w:tr>
      <w:tr w:rsidR="00A417F3" w:rsidRPr="002E697E" w14:paraId="41A75A3E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81114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3FC37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N2020/009656      DIB: N2021/000919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E1770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10:30</w:t>
            </w:r>
          </w:p>
        </w:tc>
      </w:tr>
      <w:tr w:rsidR="00A417F3" w:rsidRPr="002E697E" w14:paraId="50E4B367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DCCB2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B023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N2019/000824      DIB: N2022/000082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33507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11:00</w:t>
            </w:r>
          </w:p>
        </w:tc>
      </w:tr>
      <w:tr w:rsidR="00A417F3" w:rsidRPr="002E697E" w14:paraId="31BAF7DE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52F4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240FF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N2019/011659      DIB: N2022/000138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E7FA5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11:15</w:t>
            </w:r>
          </w:p>
        </w:tc>
      </w:tr>
      <w:tr w:rsidR="00A417F3" w:rsidRPr="002E697E" w14:paraId="2DF178E2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3BEF6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1CFDD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N2021/005695   DIB: N2022/001682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05820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11:30</w:t>
            </w:r>
          </w:p>
        </w:tc>
      </w:tr>
      <w:tr w:rsidR="00A417F3" w:rsidRPr="002E697E" w14:paraId="5E37051C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73F9C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FFE6A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N2021/000288   DIB: N2022/000424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F2302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11:45</w:t>
            </w:r>
          </w:p>
        </w:tc>
      </w:tr>
      <w:tr w:rsidR="00A417F3" w:rsidRPr="002E697E" w14:paraId="52E0B619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BDA03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792EF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N2020/009925   DIB: N2022/000405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202B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11:50</w:t>
            </w:r>
          </w:p>
        </w:tc>
      </w:tr>
      <w:tr w:rsidR="00A417F3" w:rsidRPr="002E697E" w14:paraId="02FAF0F5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BC8B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BE3B5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N2019/003451      DIB: N2019/003408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7B20A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12:00</w:t>
            </w:r>
          </w:p>
        </w:tc>
      </w:tr>
      <w:tr w:rsidR="00A417F3" w:rsidRPr="002E697E" w14:paraId="40E732E6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A8BDE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4AB93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>PM: N2023/001202</w:t>
            </w:r>
          </w:p>
          <w:p w14:paraId="6EC714C5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>DIB: N2023/001454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DB084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12:00</w:t>
            </w:r>
          </w:p>
        </w:tc>
      </w:tr>
      <w:tr w:rsidR="00A417F3" w:rsidRPr="002E697E" w14:paraId="494BFEFB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86C90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97CF8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N2017/001885   DIB: N2022/000233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DA80C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12:15</w:t>
            </w:r>
          </w:p>
        </w:tc>
      </w:tr>
      <w:tr w:rsidR="00A417F3" w:rsidRPr="002E697E" w14:paraId="22FB206F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1C75E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A0F02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N2017/005433   DIB: N2020/001915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123AA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12:15</w:t>
            </w:r>
          </w:p>
        </w:tc>
      </w:tr>
      <w:tr w:rsidR="00A417F3" w:rsidRPr="002E697E" w14:paraId="2785DA91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817D2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6906F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>PM: N2017/003508</w:t>
            </w:r>
          </w:p>
          <w:p w14:paraId="1DEFAE32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>DIB: N2018/002277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B750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12:30</w:t>
            </w:r>
          </w:p>
        </w:tc>
      </w:tr>
      <w:tr w:rsidR="00A417F3" w:rsidRPr="002E697E" w14:paraId="272B0033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B1AF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6B95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N2019/007967      DIB: N2021/001504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99BE2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12:45</w:t>
            </w:r>
          </w:p>
        </w:tc>
      </w:tr>
      <w:tr w:rsidR="00A417F3" w:rsidRPr="002E697E" w14:paraId="54B55149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699D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771A4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N2019/000845      DIB: N2020/000565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D423A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13:00</w:t>
            </w:r>
          </w:p>
        </w:tc>
      </w:tr>
      <w:tr w:rsidR="00A417F3" w:rsidRPr="002E697E" w14:paraId="49052D31" w14:textId="77777777" w:rsidTr="00A4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C516F" w14:textId="77777777" w:rsidR="00A417F3" w:rsidRPr="002E697E" w:rsidRDefault="00A417F3" w:rsidP="005D50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CE916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N2019/000099   DIB: N2022/003313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4939" w14:textId="77777777" w:rsidR="00A417F3" w:rsidRPr="002E697E" w:rsidRDefault="00A417F3" w:rsidP="005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E697E">
              <w:rPr>
                <w:rFonts w:ascii="Palatino Linotype" w:hAnsi="Palatino Linotype" w:cs="Arial"/>
                <w:sz w:val="20"/>
                <w:szCs w:val="20"/>
              </w:rPr>
              <w:t>13:30</w:t>
            </w:r>
          </w:p>
        </w:tc>
      </w:tr>
    </w:tbl>
    <w:p w14:paraId="66A396ED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2CE1F20B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730F51B5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2DBE720F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7E2A731A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3D8E9B7D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22EFEBBE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6933AFFD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7EF36030" w14:textId="77777777" w:rsidR="00A417F3" w:rsidRPr="002E697E" w:rsidRDefault="00A417F3" w:rsidP="00A4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77819923" w14:textId="77777777" w:rsidR="00523240" w:rsidRDefault="00523240"/>
    <w:sectPr w:rsidR="00523240" w:rsidSect="00E43A7E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1E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50558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C5"/>
    <w:rsid w:val="00523240"/>
    <w:rsid w:val="00A15F20"/>
    <w:rsid w:val="00A417F3"/>
    <w:rsid w:val="00D279E7"/>
    <w:rsid w:val="00D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0399D"/>
  <w15:chartTrackingRefBased/>
  <w15:docId w15:val="{5AD382CC-8C13-4736-86F8-927694D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7F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/>
  <cp:revision>1</cp:revision>
  <dcterms:created xsi:type="dcterms:W3CDTF">2024-01-25T08:36:00Z</dcterms:created>
</cp:coreProperties>
</file>