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pPr w:leftFromText="141" w:rightFromText="141" w:vertAnchor="page" w:horzAnchor="page" w:tblpXSpec="center" w:tblpY="1091"/>
        <w:tblW w:w="5330" w:type="dxa"/>
        <w:tblLayout w:type="fixed"/>
        <w:tblLook w:val="04A0" w:firstRow="1" w:lastRow="0" w:firstColumn="1" w:lastColumn="0" w:noHBand="0" w:noVBand="1"/>
      </w:tblPr>
      <w:tblGrid>
        <w:gridCol w:w="938"/>
        <w:gridCol w:w="1357"/>
        <w:gridCol w:w="1276"/>
        <w:gridCol w:w="1759"/>
      </w:tblGrid>
      <w:tr w:rsidR="00374A8E" w:rsidRPr="00812B53" w:rsidTr="00374A8E">
        <w:trPr>
          <w:trHeight w:val="406"/>
        </w:trPr>
        <w:tc>
          <w:tcPr>
            <w:tcW w:w="938" w:type="dxa"/>
          </w:tcPr>
          <w:p w:rsidR="00374A8E" w:rsidRPr="00812B53" w:rsidRDefault="00374A8E" w:rsidP="00812B53">
            <w:pPr>
              <w:jc w:val="both"/>
              <w:rPr>
                <w:rFonts w:ascii="Garamond" w:hAnsi="Garamond"/>
                <w:b/>
                <w:bCs/>
              </w:rPr>
            </w:pPr>
            <w:r w:rsidRPr="00812B53">
              <w:rPr>
                <w:rFonts w:ascii="Garamond" w:hAnsi="Garamond"/>
                <w:b/>
                <w:bCs/>
              </w:rPr>
              <w:t>NR.</w:t>
            </w: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  <w:b/>
                <w:bCs/>
              </w:rPr>
            </w:pPr>
            <w:r w:rsidRPr="00812B53">
              <w:rPr>
                <w:rFonts w:ascii="Garamond" w:hAnsi="Garamond"/>
                <w:b/>
                <w:bCs/>
              </w:rPr>
              <w:t>R.G.N.R.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  <w:b/>
                <w:bCs/>
              </w:rPr>
            </w:pPr>
            <w:r w:rsidRPr="00812B53">
              <w:rPr>
                <w:rFonts w:ascii="Garamond" w:hAnsi="Garamond"/>
                <w:b/>
                <w:bCs/>
              </w:rPr>
              <w:t>R.G.G.I.P.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  <w:b/>
                <w:bCs/>
              </w:rPr>
            </w:pPr>
            <w:r w:rsidRPr="00812B53">
              <w:rPr>
                <w:rFonts w:ascii="Garamond" w:hAnsi="Garamond"/>
                <w:b/>
                <w:bCs/>
              </w:rPr>
              <w:t>TIPO UDIENZA</w:t>
            </w:r>
          </w:p>
        </w:tc>
      </w:tr>
      <w:tr w:rsidR="00374A8E" w:rsidRPr="00812B53" w:rsidTr="00374A8E">
        <w:trPr>
          <w:trHeight w:val="847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11826-2018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3878-2019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Udienza preliminare</w:t>
            </w:r>
          </w:p>
        </w:tc>
      </w:tr>
      <w:tr w:rsidR="00374A8E" w:rsidRPr="00812B53" w:rsidTr="00374A8E">
        <w:trPr>
          <w:trHeight w:val="894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7020-2016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4439-2022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Udienza preliminare</w:t>
            </w:r>
          </w:p>
        </w:tc>
      </w:tr>
      <w:tr w:rsidR="00374A8E" w:rsidRPr="00812B53" w:rsidTr="00374A8E">
        <w:trPr>
          <w:trHeight w:val="894"/>
        </w:trPr>
        <w:tc>
          <w:tcPr>
            <w:tcW w:w="938" w:type="dxa"/>
          </w:tcPr>
          <w:p w:rsidR="00374A8E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374A8E" w:rsidRDefault="00374A8E" w:rsidP="00374A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374A8E">
              <w:rPr>
                <w:rFonts w:ascii="Garamond" w:hAnsi="Garamond"/>
              </w:rPr>
              <w:t>7020-2016</w:t>
            </w:r>
          </w:p>
        </w:tc>
        <w:tc>
          <w:tcPr>
            <w:tcW w:w="1276" w:type="dxa"/>
          </w:tcPr>
          <w:p w:rsidR="00374A8E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374A8E">
              <w:rPr>
                <w:rFonts w:ascii="Garamond" w:hAnsi="Garamond"/>
              </w:rPr>
              <w:t>8622-2019</w:t>
            </w:r>
          </w:p>
        </w:tc>
        <w:tc>
          <w:tcPr>
            <w:tcW w:w="1759" w:type="dxa"/>
          </w:tcPr>
          <w:p w:rsidR="00374A8E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374A8E">
              <w:rPr>
                <w:rFonts w:ascii="Garamond" w:hAnsi="Garamond"/>
              </w:rPr>
              <w:t>Giudizio Abbreviato</w:t>
            </w:r>
          </w:p>
        </w:tc>
      </w:tr>
      <w:tr w:rsidR="00374A8E" w:rsidRPr="00812B53" w:rsidTr="00374A8E">
        <w:trPr>
          <w:trHeight w:val="836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140-2021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489-2021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 xml:space="preserve">Patteggiamento </w:t>
            </w:r>
          </w:p>
        </w:tc>
      </w:tr>
      <w:tr w:rsidR="00374A8E" w:rsidRPr="00812B53" w:rsidTr="00374A8E">
        <w:trPr>
          <w:trHeight w:val="690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 xml:space="preserve"> 5305-2022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4417-2022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Patteggiamento</w:t>
            </w:r>
          </w:p>
        </w:tc>
      </w:tr>
      <w:tr w:rsidR="00374A8E" w:rsidRPr="00812B53" w:rsidTr="00374A8E">
        <w:trPr>
          <w:trHeight w:val="645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826-2021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6296-2021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Patteggiamento</w:t>
            </w:r>
          </w:p>
        </w:tc>
        <w:bookmarkStart w:id="0" w:name="_GoBack"/>
        <w:bookmarkEnd w:id="0"/>
      </w:tr>
      <w:tr w:rsidR="00374A8E" w:rsidRPr="00812B53" w:rsidTr="00374A8E">
        <w:trPr>
          <w:trHeight w:val="697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5230-2020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6298-2020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Giudizio Abbreviato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(Discussione)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ind w:left="720"/>
              <w:contextualSpacing/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7532-2021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3424-2022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 xml:space="preserve">Giudizio Abbreviato 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 xml:space="preserve">(Discussione) 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812B53" w:rsidRPr="00812B53" w:rsidRDefault="00812B53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4435-2019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4752-2019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MAP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(</w:t>
            </w:r>
            <w:r w:rsidRPr="00812B53">
              <w:rPr>
                <w:rFonts w:ascii="Garamond" w:hAnsi="Garamond"/>
              </w:rPr>
              <w:t>Estinzione</w:t>
            </w:r>
            <w:r w:rsidRPr="00812B53">
              <w:rPr>
                <w:rFonts w:ascii="Garamond" w:hAnsi="Garamond"/>
              </w:rPr>
              <w:t xml:space="preserve">) 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812B53" w:rsidRPr="00812B53" w:rsidRDefault="00812B53" w:rsidP="00812B53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4462-2021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4224-2021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MAP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(</w:t>
            </w:r>
            <w:r w:rsidRPr="00812B53">
              <w:rPr>
                <w:rFonts w:ascii="Garamond" w:hAnsi="Garamond"/>
              </w:rPr>
              <w:t>Ammissione</w:t>
            </w:r>
            <w:r w:rsidRPr="00812B53">
              <w:rPr>
                <w:rFonts w:ascii="Garamond" w:hAnsi="Garamond"/>
              </w:rPr>
              <w:t xml:space="preserve">) 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812B53" w:rsidRPr="00812B53" w:rsidRDefault="00812B53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6788-2021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701-2022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MAP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(</w:t>
            </w:r>
            <w:r w:rsidRPr="00812B53">
              <w:rPr>
                <w:rFonts w:ascii="Garamond" w:hAnsi="Garamond"/>
              </w:rPr>
              <w:t>Estinzione</w:t>
            </w:r>
            <w:r w:rsidRPr="00812B53">
              <w:rPr>
                <w:rFonts w:ascii="Garamond" w:hAnsi="Garamond"/>
              </w:rPr>
              <w:t>)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4019-2019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8808-2019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SIGE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9248-2021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650-2022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Opposizione a richiesta di archiviazione</w:t>
            </w: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numPr>
                <w:ilvl w:val="0"/>
                <w:numId w:val="1"/>
              </w:num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54-2022</w:t>
            </w: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3745-2022</w:t>
            </w:r>
          </w:p>
        </w:tc>
        <w:tc>
          <w:tcPr>
            <w:tcW w:w="1759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  <w:r w:rsidRPr="00812B53">
              <w:rPr>
                <w:rFonts w:ascii="Garamond" w:hAnsi="Garamond"/>
              </w:rPr>
              <w:t>Opposizione a richiesta di archiviazione</w:t>
            </w: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</w:tc>
      </w:tr>
      <w:tr w:rsidR="00374A8E" w:rsidRPr="00812B53" w:rsidTr="00374A8E">
        <w:trPr>
          <w:trHeight w:val="835"/>
        </w:trPr>
        <w:tc>
          <w:tcPr>
            <w:tcW w:w="938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  <w:p w:rsidR="00812B53" w:rsidRPr="00812B53" w:rsidRDefault="00812B53" w:rsidP="00812B53">
            <w:pPr>
              <w:ind w:left="720"/>
              <w:contextualSpacing/>
              <w:rPr>
                <w:rFonts w:ascii="Garamond" w:hAnsi="Garamond"/>
              </w:rPr>
            </w:pPr>
          </w:p>
        </w:tc>
        <w:tc>
          <w:tcPr>
            <w:tcW w:w="1357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  <w:p w:rsidR="00374A8E" w:rsidRPr="00812B53" w:rsidRDefault="00374A8E" w:rsidP="00812B5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374A8E" w:rsidRPr="00812B53" w:rsidRDefault="00374A8E" w:rsidP="00812B53">
            <w:pPr>
              <w:rPr>
                <w:rFonts w:ascii="Garamond" w:hAnsi="Garamond"/>
              </w:rPr>
            </w:pPr>
          </w:p>
        </w:tc>
      </w:tr>
    </w:tbl>
    <w:p w:rsidR="00812B53" w:rsidRPr="00812B53" w:rsidRDefault="00812B53" w:rsidP="00812B53">
      <w:pPr>
        <w:rPr>
          <w:rFonts w:ascii="Garamond" w:hAnsi="Garamond"/>
        </w:rPr>
      </w:pPr>
    </w:p>
    <w:p w:rsidR="00812B53" w:rsidRPr="00812B53" w:rsidRDefault="00812B53" w:rsidP="00812B53"/>
    <w:p w:rsidR="00654E38" w:rsidRDefault="00610072"/>
    <w:sectPr w:rsidR="00654E38" w:rsidSect="00DD3C3B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38" w:rsidRDefault="00496C38" w:rsidP="00496C38">
      <w:pPr>
        <w:spacing w:after="0" w:line="240" w:lineRule="auto"/>
      </w:pPr>
      <w:r>
        <w:separator/>
      </w:r>
    </w:p>
  </w:endnote>
  <w:endnote w:type="continuationSeparator" w:id="0">
    <w:p w:rsidR="00496C38" w:rsidRDefault="00496C38" w:rsidP="004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38" w:rsidRDefault="00496C38" w:rsidP="00496C38">
      <w:pPr>
        <w:spacing w:after="0" w:line="240" w:lineRule="auto"/>
      </w:pPr>
      <w:r>
        <w:separator/>
      </w:r>
    </w:p>
  </w:footnote>
  <w:footnote w:type="continuationSeparator" w:id="0">
    <w:p w:rsidR="00496C38" w:rsidRDefault="00496C38" w:rsidP="0049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1" w:rsidRDefault="00610072" w:rsidP="001D7BF1">
    <w:pPr>
      <w:pStyle w:val="Intestazione"/>
      <w:jc w:val="center"/>
      <w:rPr>
        <w:rFonts w:ascii="Garamond" w:hAnsi="Garamond"/>
        <w:b/>
        <w:bCs/>
        <w:sz w:val="28"/>
        <w:szCs w:val="28"/>
      </w:rPr>
    </w:pPr>
    <w:r w:rsidRPr="00610072">
      <w:rPr>
        <w:rFonts w:ascii="Garamond" w:hAnsi="Garamond"/>
        <w:b/>
        <w:bCs/>
        <w:sz w:val="24"/>
        <w:szCs w:val="24"/>
      </w:rPr>
      <w:t>Udienza 14 febbraio 2023</w:t>
    </w:r>
    <w:r w:rsidRPr="00610072">
      <w:rPr>
        <w:rFonts w:ascii="Garamond" w:hAnsi="Garamond"/>
        <w:b/>
        <w:bCs/>
        <w:sz w:val="24"/>
        <w:szCs w:val="24"/>
      </w:rPr>
      <w:t xml:space="preserve"> dott.ssa Alessandra </w:t>
    </w:r>
    <w:proofErr w:type="spellStart"/>
    <w:r w:rsidRPr="00610072">
      <w:rPr>
        <w:rFonts w:ascii="Garamond" w:hAnsi="Garamond"/>
        <w:b/>
        <w:bCs/>
        <w:sz w:val="24"/>
        <w:szCs w:val="24"/>
      </w:rPr>
      <w:t>Sermarini</w:t>
    </w:r>
    <w:proofErr w:type="spellEnd"/>
    <w:r w:rsidR="00374A8E" w:rsidRPr="00610072">
      <w:rPr>
        <w:rFonts w:ascii="Garamond" w:hAnsi="Garamond"/>
        <w:b/>
        <w:bCs/>
        <w:sz w:val="24"/>
        <w:szCs w:val="24"/>
      </w:rPr>
      <w:t xml:space="preserve"> – Aula </w:t>
    </w:r>
    <w:r w:rsidRPr="00610072">
      <w:rPr>
        <w:rFonts w:ascii="Garamond" w:hAnsi="Garamond"/>
        <w:b/>
        <w:bCs/>
        <w:sz w:val="24"/>
        <w:szCs w:val="24"/>
      </w:rPr>
      <w:t>Terzo Piano – Corte d’Appello (</w:t>
    </w:r>
    <w:r w:rsidR="00374A8E" w:rsidRPr="00610072">
      <w:rPr>
        <w:rFonts w:ascii="Garamond" w:hAnsi="Garamond"/>
        <w:b/>
        <w:bCs/>
        <w:sz w:val="24"/>
        <w:szCs w:val="24"/>
      </w:rPr>
      <w:t>ore 09:30 con</w:t>
    </w:r>
    <w:r w:rsidR="00374A8E">
      <w:rPr>
        <w:rFonts w:ascii="Garamond" w:hAnsi="Garamond"/>
        <w:b/>
        <w:bCs/>
        <w:sz w:val="28"/>
        <w:szCs w:val="28"/>
      </w:rPr>
      <w:t xml:space="preserve"> continuazione) </w:t>
    </w:r>
  </w:p>
  <w:p w:rsidR="00496C38" w:rsidRPr="00DD3C3B" w:rsidRDefault="00496C38" w:rsidP="001D7BF1">
    <w:pPr>
      <w:pStyle w:val="Intestazione"/>
      <w:jc w:val="center"/>
      <w:rPr>
        <w:rFonts w:ascii="Garamond" w:hAnsi="Garamond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D5E"/>
    <w:multiLevelType w:val="hybridMultilevel"/>
    <w:tmpl w:val="98C67B16"/>
    <w:lvl w:ilvl="0" w:tplc="7CA67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1"/>
    <w:rsid w:val="00133D2D"/>
    <w:rsid w:val="00145EC1"/>
    <w:rsid w:val="00374A8E"/>
    <w:rsid w:val="00496C38"/>
    <w:rsid w:val="00610072"/>
    <w:rsid w:val="00665D9E"/>
    <w:rsid w:val="00812B53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75A9-0D4F-472A-AC01-45587C9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EC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5E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EC1"/>
  </w:style>
  <w:style w:type="table" w:customStyle="1" w:styleId="Grigliatabella1">
    <w:name w:val="Griglia tabella1"/>
    <w:basedOn w:val="Tabellanormale"/>
    <w:next w:val="Grigliatabella"/>
    <w:uiPriority w:val="39"/>
    <w:rsid w:val="0081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9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2</cp:revision>
  <dcterms:created xsi:type="dcterms:W3CDTF">2023-02-10T10:15:00Z</dcterms:created>
  <dcterms:modified xsi:type="dcterms:W3CDTF">2023-02-10T13:22:00Z</dcterms:modified>
</cp:coreProperties>
</file>