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178F" w14:textId="77777777" w:rsidR="009D6C1F" w:rsidRDefault="009D6C1F" w:rsidP="005C0E3B">
      <w:pPr>
        <w:spacing w:after="0"/>
        <w:ind w:firstLine="0"/>
        <w:jc w:val="center"/>
        <w:rPr>
          <w:rFonts w:ascii="Century" w:hAnsi="Century"/>
          <w:b/>
          <w:sz w:val="40"/>
          <w:szCs w:val="32"/>
        </w:rPr>
      </w:pPr>
      <w:r>
        <w:rPr>
          <w:rFonts w:ascii="Century" w:hAnsi="Century"/>
          <w:b/>
          <w:sz w:val="40"/>
          <w:szCs w:val="32"/>
        </w:rPr>
        <w:t>EDILIZIA E URBANISTICA NELL’ERA DELLA CRISI DELLA PIANIFICAZIONE</w:t>
      </w:r>
    </w:p>
    <w:p w14:paraId="6D7F3323" w14:textId="63AE642E" w:rsidR="00CE4534" w:rsidRPr="007A73C4" w:rsidRDefault="00CE4534" w:rsidP="005C0E3B">
      <w:pPr>
        <w:spacing w:after="0"/>
        <w:ind w:firstLine="0"/>
        <w:jc w:val="center"/>
        <w:rPr>
          <w:rFonts w:ascii="Century" w:hAnsi="Century"/>
          <w:sz w:val="40"/>
          <w:szCs w:val="32"/>
          <w:lang w:val="it-IT"/>
        </w:rPr>
      </w:pPr>
    </w:p>
    <w:p w14:paraId="43D9B249" w14:textId="77777777" w:rsidR="00CE4534" w:rsidRPr="00CE4534" w:rsidRDefault="00CE4534" w:rsidP="00CE4534">
      <w:pPr>
        <w:spacing w:after="0"/>
        <w:ind w:firstLine="0"/>
        <w:jc w:val="center"/>
        <w:rPr>
          <w:rFonts w:ascii="Century" w:hAnsi="Century"/>
          <w:b/>
          <w:sz w:val="40"/>
          <w:szCs w:val="32"/>
          <w:lang w:val="it-IT"/>
        </w:rPr>
      </w:pPr>
    </w:p>
    <w:p w14:paraId="11997C01" w14:textId="475AF813" w:rsidR="00CE4534" w:rsidRPr="007A73C4" w:rsidRDefault="00CE4534" w:rsidP="00CE4534">
      <w:pPr>
        <w:spacing w:after="0"/>
        <w:ind w:firstLine="0"/>
        <w:jc w:val="center"/>
        <w:rPr>
          <w:rFonts w:ascii="Century" w:hAnsi="Century"/>
          <w:sz w:val="40"/>
          <w:szCs w:val="32"/>
          <w:lang w:val="it-IT"/>
        </w:rPr>
      </w:pPr>
      <w:r w:rsidRPr="007A73C4">
        <w:rPr>
          <w:rFonts w:ascii="Century" w:hAnsi="Century"/>
          <w:sz w:val="40"/>
          <w:szCs w:val="32"/>
          <w:lang w:val="it-IT"/>
        </w:rPr>
        <w:t>Venerdì 1</w:t>
      </w:r>
      <w:r w:rsidR="005C0E3B">
        <w:rPr>
          <w:rFonts w:ascii="Century" w:hAnsi="Century"/>
          <w:sz w:val="40"/>
          <w:szCs w:val="32"/>
          <w:lang w:val="it-IT"/>
        </w:rPr>
        <w:t>0</w:t>
      </w:r>
      <w:r w:rsidRPr="007A73C4">
        <w:rPr>
          <w:rFonts w:ascii="Century" w:hAnsi="Century"/>
          <w:sz w:val="40"/>
          <w:szCs w:val="32"/>
          <w:lang w:val="it-IT"/>
        </w:rPr>
        <w:t xml:space="preserve"> </w:t>
      </w:r>
      <w:r w:rsidR="009D6C1F">
        <w:rPr>
          <w:rFonts w:ascii="Century" w:hAnsi="Century"/>
          <w:sz w:val="40"/>
          <w:szCs w:val="32"/>
          <w:lang w:val="it-IT"/>
        </w:rPr>
        <w:t>aprile</w:t>
      </w:r>
      <w:r w:rsidRPr="007A73C4">
        <w:rPr>
          <w:rFonts w:ascii="Century" w:hAnsi="Century"/>
          <w:sz w:val="40"/>
          <w:szCs w:val="32"/>
          <w:lang w:val="it-IT"/>
        </w:rPr>
        <w:t xml:space="preserve"> 20</w:t>
      </w:r>
      <w:r w:rsidR="009D6C1F">
        <w:rPr>
          <w:rFonts w:ascii="Century" w:hAnsi="Century"/>
          <w:sz w:val="40"/>
          <w:szCs w:val="32"/>
          <w:lang w:val="it-IT"/>
        </w:rPr>
        <w:t>26</w:t>
      </w:r>
      <w:r w:rsidRPr="007A73C4">
        <w:rPr>
          <w:rFonts w:ascii="Century" w:hAnsi="Century"/>
          <w:sz w:val="40"/>
          <w:szCs w:val="32"/>
          <w:lang w:val="it-IT"/>
        </w:rPr>
        <w:t>, ore 15.00 – 1</w:t>
      </w:r>
      <w:r w:rsidR="009D6C1F">
        <w:rPr>
          <w:rFonts w:ascii="Century" w:hAnsi="Century"/>
          <w:sz w:val="40"/>
          <w:szCs w:val="32"/>
          <w:lang w:val="it-IT"/>
        </w:rPr>
        <w:t>8</w:t>
      </w:r>
      <w:r w:rsidRPr="007A73C4">
        <w:rPr>
          <w:rFonts w:ascii="Century" w:hAnsi="Century"/>
          <w:sz w:val="40"/>
          <w:szCs w:val="32"/>
          <w:lang w:val="it-IT"/>
        </w:rPr>
        <w:t>.</w:t>
      </w:r>
      <w:r w:rsidR="009D6C1F">
        <w:rPr>
          <w:rFonts w:ascii="Century" w:hAnsi="Century"/>
          <w:sz w:val="40"/>
          <w:szCs w:val="32"/>
          <w:lang w:val="it-IT"/>
        </w:rPr>
        <w:t>3</w:t>
      </w:r>
      <w:r w:rsidRPr="007A73C4">
        <w:rPr>
          <w:rFonts w:ascii="Century" w:hAnsi="Century"/>
          <w:sz w:val="40"/>
          <w:szCs w:val="32"/>
          <w:lang w:val="it-IT"/>
        </w:rPr>
        <w:t>0</w:t>
      </w:r>
    </w:p>
    <w:p w14:paraId="4836F1E7" w14:textId="77777777" w:rsidR="00F71AB6" w:rsidRPr="007C4911" w:rsidRDefault="00F71AB6" w:rsidP="007C4911">
      <w:pPr>
        <w:spacing w:after="0"/>
        <w:ind w:firstLine="0"/>
        <w:jc w:val="center"/>
        <w:rPr>
          <w:rFonts w:ascii="Century" w:hAnsi="Century"/>
          <w:sz w:val="28"/>
          <w:szCs w:val="28"/>
          <w:lang w:val="it-IT"/>
        </w:rPr>
        <w:sectPr w:rsidR="00F71AB6" w:rsidRPr="007C4911" w:rsidSect="007C1501">
          <w:headerReference w:type="default" r:id="rId8"/>
          <w:footerReference w:type="default" r:id="rId9"/>
          <w:pgSz w:w="11906" w:h="16838"/>
          <w:pgMar w:top="1134" w:right="794" w:bottom="851" w:left="794" w:header="720" w:footer="1" w:gutter="0"/>
          <w:cols w:space="720"/>
          <w:docGrid w:linePitch="360"/>
        </w:sectPr>
      </w:pPr>
    </w:p>
    <w:p w14:paraId="7EEB05F4" w14:textId="57EF1334" w:rsidR="003752C9" w:rsidRPr="005C0E3B" w:rsidRDefault="005C0E3B" w:rsidP="00DC09D9">
      <w:pPr>
        <w:spacing w:after="0"/>
        <w:ind w:firstLine="0"/>
        <w:jc w:val="center"/>
        <w:rPr>
          <w:rFonts w:ascii="Century" w:hAnsi="Century"/>
          <w:color w:val="000000" w:themeColor="text1"/>
          <w:sz w:val="26"/>
          <w:szCs w:val="26"/>
          <w:lang w:val="it-IT"/>
        </w:rPr>
      </w:pPr>
      <w:r w:rsidRPr="005C0E3B">
        <w:rPr>
          <w:rFonts w:ascii="Century" w:hAnsi="Century"/>
          <w:color w:val="000000" w:themeColor="text1"/>
          <w:sz w:val="26"/>
          <w:szCs w:val="26"/>
          <w:lang w:val="it-IT"/>
        </w:rPr>
        <w:t xml:space="preserve">Sala </w:t>
      </w:r>
      <w:r w:rsidR="009D6C1F">
        <w:rPr>
          <w:rFonts w:ascii="Century" w:hAnsi="Century"/>
          <w:color w:val="000000" w:themeColor="text1"/>
          <w:sz w:val="26"/>
          <w:szCs w:val="26"/>
          <w:lang w:val="it-IT"/>
        </w:rPr>
        <w:t>Consiliare Provincia di Lecce</w:t>
      </w:r>
    </w:p>
    <w:p w14:paraId="6EB44A4E" w14:textId="77777777" w:rsidR="005C0E3B" w:rsidRDefault="005C0E3B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</w:p>
    <w:p w14:paraId="3A032198" w14:textId="51C4A395" w:rsidR="003752C9" w:rsidRDefault="003752C9" w:rsidP="009D6C1F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/>
          <w:color w:val="000000" w:themeColor="text1"/>
          <w:sz w:val="26"/>
          <w:szCs w:val="26"/>
          <w:lang w:val="it-IT"/>
        </w:rPr>
        <w:t>Saluti</w:t>
      </w:r>
      <w:r w:rsidR="009D6C1F">
        <w:rPr>
          <w:rFonts w:ascii="Century" w:hAnsi="Century"/>
          <w:b/>
          <w:color w:val="000000" w:themeColor="text1"/>
          <w:sz w:val="26"/>
          <w:szCs w:val="26"/>
          <w:lang w:val="it-IT"/>
        </w:rPr>
        <w:t xml:space="preserve"> istituzionali</w:t>
      </w:r>
    </w:p>
    <w:p w14:paraId="252CA660" w14:textId="77777777" w:rsidR="003752C9" w:rsidRDefault="003752C9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</w:p>
    <w:p w14:paraId="3CF788C4" w14:textId="77777777" w:rsidR="003752C9" w:rsidRDefault="003752C9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</w:p>
    <w:p w14:paraId="7F46A383" w14:textId="58A63AA3" w:rsidR="00DC09D9" w:rsidRDefault="005C0E3B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/>
          <w:color w:val="000000" w:themeColor="text1"/>
          <w:sz w:val="26"/>
          <w:szCs w:val="26"/>
          <w:lang w:val="it-IT"/>
        </w:rPr>
        <w:t>Introduce</w:t>
      </w:r>
    </w:p>
    <w:p w14:paraId="7C246424" w14:textId="77777777" w:rsidR="005C0E3B" w:rsidRPr="005C0E3B" w:rsidRDefault="005C0E3B" w:rsidP="00DC09D9">
      <w:pPr>
        <w:spacing w:after="0"/>
        <w:ind w:firstLine="0"/>
        <w:jc w:val="center"/>
        <w:rPr>
          <w:rFonts w:ascii="Century" w:hAnsi="Century"/>
          <w:b/>
          <w:color w:val="C00000"/>
          <w:sz w:val="10"/>
          <w:szCs w:val="10"/>
          <w:lang w:val="it-IT"/>
        </w:rPr>
      </w:pPr>
    </w:p>
    <w:p w14:paraId="6BAB62E5" w14:textId="7D2B285B" w:rsidR="00DC09D9" w:rsidRPr="007A73C4" w:rsidRDefault="005C0E3B" w:rsidP="005C0E3B">
      <w:pPr>
        <w:spacing w:after="0"/>
        <w:ind w:left="708" w:firstLine="0"/>
        <w:jc w:val="center"/>
        <w:rPr>
          <w:rFonts w:ascii="Century" w:hAnsi="Century"/>
          <w:i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color w:val="000000" w:themeColor="text1"/>
          <w:sz w:val="26"/>
          <w:szCs w:val="26"/>
          <w:lang w:val="it-IT"/>
        </w:rPr>
        <w:t xml:space="preserve">Avv. Leonardo Maruotti </w:t>
      </w:r>
    </w:p>
    <w:p w14:paraId="1C4506D6" w14:textId="77777777" w:rsidR="005C0E3B" w:rsidRDefault="005C0E3B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</w:p>
    <w:p w14:paraId="69AD00B4" w14:textId="7AE52087" w:rsidR="009D6C1F" w:rsidRDefault="009D6C1F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/>
          <w:color w:val="000000" w:themeColor="text1"/>
          <w:sz w:val="26"/>
          <w:szCs w:val="26"/>
          <w:lang w:val="it-IT"/>
        </w:rPr>
        <w:t>Presiede e conclude</w:t>
      </w:r>
    </w:p>
    <w:p w14:paraId="6B5F9268" w14:textId="547DE79C" w:rsidR="009D6C1F" w:rsidRPr="009D6C1F" w:rsidRDefault="009D6C1F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  <w:r w:rsidRPr="009D6C1F">
        <w:rPr>
          <w:rFonts w:ascii="Century" w:hAnsi="Century"/>
          <w:bCs/>
          <w:color w:val="000000" w:themeColor="text1"/>
          <w:sz w:val="26"/>
          <w:szCs w:val="26"/>
          <w:lang w:val="it-IT"/>
        </w:rPr>
        <w:t xml:space="preserve">Prof. Avv. Pier Luigi Portaluri </w:t>
      </w:r>
    </w:p>
    <w:p w14:paraId="61976F93" w14:textId="77777777" w:rsidR="009D6C1F" w:rsidRDefault="009D6C1F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</w:p>
    <w:p w14:paraId="28FDD00C" w14:textId="7BB81F58" w:rsidR="00DC09D9" w:rsidRPr="00DC09D9" w:rsidRDefault="00DC09D9" w:rsidP="00DC09D9">
      <w:pPr>
        <w:spacing w:after="0"/>
        <w:ind w:firstLine="0"/>
        <w:jc w:val="center"/>
        <w:rPr>
          <w:rFonts w:ascii="Century" w:hAnsi="Century"/>
          <w:b/>
          <w:color w:val="000000" w:themeColor="text1"/>
          <w:sz w:val="26"/>
          <w:szCs w:val="26"/>
          <w:lang w:val="it-IT"/>
        </w:rPr>
      </w:pPr>
      <w:r w:rsidRPr="00DC09D9">
        <w:rPr>
          <w:rFonts w:ascii="Century" w:hAnsi="Century"/>
          <w:b/>
          <w:color w:val="000000" w:themeColor="text1"/>
          <w:sz w:val="26"/>
          <w:szCs w:val="26"/>
          <w:lang w:val="it-IT"/>
        </w:rPr>
        <w:t>Relazionano</w:t>
      </w:r>
    </w:p>
    <w:p w14:paraId="2C2322B8" w14:textId="77777777" w:rsidR="00DC09D9" w:rsidRPr="005C0E3B" w:rsidRDefault="00DC09D9" w:rsidP="00DC09D9">
      <w:pPr>
        <w:spacing w:after="0"/>
        <w:ind w:firstLine="0"/>
        <w:jc w:val="center"/>
        <w:rPr>
          <w:rFonts w:ascii="Century" w:hAnsi="Century"/>
          <w:color w:val="000000" w:themeColor="text1"/>
          <w:sz w:val="10"/>
          <w:szCs w:val="10"/>
          <w:lang w:val="it-IT"/>
        </w:rPr>
      </w:pPr>
    </w:p>
    <w:p w14:paraId="36CC9799" w14:textId="56F492A5" w:rsidR="009D6C1F" w:rsidRDefault="009D6C1F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color w:val="000000" w:themeColor="text1"/>
          <w:sz w:val="26"/>
          <w:szCs w:val="26"/>
          <w:lang w:val="it-IT"/>
        </w:rPr>
        <w:t>Dott.ssa Valeria Fedele*</w:t>
      </w:r>
    </w:p>
    <w:p w14:paraId="7EA4BEDB" w14:textId="494BE55C" w:rsidR="009D6C1F" w:rsidRPr="009D6C1F" w:rsidRDefault="009D6C1F" w:rsidP="00DC09D9">
      <w:pPr>
        <w:spacing w:after="0"/>
        <w:ind w:firstLine="0"/>
        <w:jc w:val="center"/>
        <w:rPr>
          <w:rFonts w:ascii="Century" w:hAnsi="Century"/>
          <w:bCs/>
          <w:i/>
          <w:iCs/>
          <w:color w:val="000000" w:themeColor="text1"/>
          <w:sz w:val="26"/>
          <w:szCs w:val="26"/>
          <w:lang w:val="it-IT"/>
        </w:rPr>
      </w:pPr>
      <w:r w:rsidRPr="009D6C1F">
        <w:rPr>
          <w:rFonts w:ascii="Century" w:hAnsi="Century"/>
          <w:bCs/>
          <w:i/>
          <w:iCs/>
          <w:color w:val="000000" w:themeColor="text1"/>
          <w:sz w:val="26"/>
          <w:szCs w:val="26"/>
          <w:lang w:val="it-IT"/>
        </w:rPr>
        <w:t>La lottizzazione abusiva</w:t>
      </w:r>
    </w:p>
    <w:p w14:paraId="5824F9EF" w14:textId="77777777" w:rsidR="009D6C1F" w:rsidRDefault="009D6C1F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</w:p>
    <w:p w14:paraId="190043EA" w14:textId="044CD5B1" w:rsidR="009D6C1F" w:rsidRDefault="009D6C1F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color w:val="000000" w:themeColor="text1"/>
          <w:sz w:val="26"/>
          <w:szCs w:val="26"/>
          <w:lang w:val="it-IT"/>
        </w:rPr>
        <w:t>Avv. Luciano Ancora</w:t>
      </w:r>
    </w:p>
    <w:p w14:paraId="51743EF2" w14:textId="09B7BB2D" w:rsidR="009D6C1F" w:rsidRPr="009D6C1F" w:rsidRDefault="009D6C1F" w:rsidP="00DC09D9">
      <w:pPr>
        <w:spacing w:after="0"/>
        <w:ind w:firstLine="0"/>
        <w:jc w:val="center"/>
        <w:rPr>
          <w:rFonts w:ascii="Century" w:hAnsi="Century"/>
          <w:bCs/>
          <w:i/>
          <w:iCs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i/>
          <w:iCs/>
          <w:color w:val="000000" w:themeColor="text1"/>
          <w:sz w:val="26"/>
          <w:szCs w:val="26"/>
          <w:lang w:val="it-IT"/>
        </w:rPr>
        <w:t xml:space="preserve">La procedura </w:t>
      </w:r>
      <w:proofErr w:type="spellStart"/>
      <w:r>
        <w:rPr>
          <w:rFonts w:ascii="Century" w:hAnsi="Century"/>
          <w:bCs/>
          <w:i/>
          <w:iCs/>
          <w:color w:val="000000" w:themeColor="text1"/>
          <w:sz w:val="26"/>
          <w:szCs w:val="26"/>
          <w:lang w:val="it-IT"/>
        </w:rPr>
        <w:t>Zes</w:t>
      </w:r>
      <w:proofErr w:type="spellEnd"/>
    </w:p>
    <w:p w14:paraId="7C96524E" w14:textId="77777777" w:rsidR="009D6C1F" w:rsidRDefault="009D6C1F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</w:p>
    <w:p w14:paraId="5AF7B5D3" w14:textId="1D951D6B" w:rsidR="00DC09D9" w:rsidRPr="00DC09D9" w:rsidRDefault="009D6C1F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color w:val="000000" w:themeColor="text1"/>
          <w:sz w:val="26"/>
          <w:szCs w:val="26"/>
          <w:lang w:val="it-IT"/>
        </w:rPr>
        <w:t>Avv. Antonio Quinto</w:t>
      </w:r>
    </w:p>
    <w:p w14:paraId="6C073658" w14:textId="24DC7956" w:rsidR="00DC09D9" w:rsidRPr="00DC09D9" w:rsidRDefault="00FE6796" w:rsidP="00DC09D9">
      <w:pPr>
        <w:spacing w:after="0"/>
        <w:ind w:firstLine="0"/>
        <w:jc w:val="center"/>
        <w:rPr>
          <w:rFonts w:ascii="Century" w:hAnsi="Century"/>
          <w:bCs/>
          <w:i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i/>
          <w:color w:val="000000" w:themeColor="text1"/>
          <w:sz w:val="26"/>
          <w:szCs w:val="26"/>
          <w:lang w:val="it-IT"/>
        </w:rPr>
        <w:t xml:space="preserve">Adeguamento regionale al ‘Salva </w:t>
      </w:r>
      <w:proofErr w:type="spellStart"/>
      <w:r>
        <w:rPr>
          <w:rFonts w:ascii="Century" w:hAnsi="Century"/>
          <w:bCs/>
          <w:i/>
          <w:color w:val="000000" w:themeColor="text1"/>
          <w:sz w:val="26"/>
          <w:szCs w:val="26"/>
          <w:lang w:val="it-IT"/>
        </w:rPr>
        <w:t>Casa’</w:t>
      </w:r>
      <w:proofErr w:type="spellEnd"/>
    </w:p>
    <w:p w14:paraId="40675765" w14:textId="77777777" w:rsidR="00DC09D9" w:rsidRPr="00DC09D9" w:rsidRDefault="00DC09D9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</w:p>
    <w:p w14:paraId="7209F3D3" w14:textId="056849DA" w:rsidR="005C0E3B" w:rsidRDefault="00FE6796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color w:val="000000" w:themeColor="text1"/>
          <w:sz w:val="26"/>
          <w:szCs w:val="26"/>
          <w:lang w:val="it-IT"/>
        </w:rPr>
        <w:t>Avv. Francesco G. Romano</w:t>
      </w:r>
    </w:p>
    <w:p w14:paraId="6CDA3272" w14:textId="77777777" w:rsidR="00FE6796" w:rsidRDefault="00FE6796" w:rsidP="00DC09D9">
      <w:pPr>
        <w:spacing w:after="0"/>
        <w:ind w:firstLine="0"/>
        <w:jc w:val="center"/>
        <w:rPr>
          <w:rFonts w:ascii="Century" w:hAnsi="Century"/>
          <w:bCs/>
          <w:color w:val="000000" w:themeColor="text1"/>
          <w:sz w:val="26"/>
          <w:szCs w:val="26"/>
          <w:lang w:val="it-IT"/>
        </w:rPr>
      </w:pPr>
    </w:p>
    <w:p w14:paraId="437A9B0C" w14:textId="1E728704" w:rsidR="00FE6796" w:rsidRDefault="00FE6796" w:rsidP="00DC09D9">
      <w:pPr>
        <w:spacing w:after="0"/>
        <w:ind w:firstLine="0"/>
        <w:jc w:val="center"/>
        <w:rPr>
          <w:rFonts w:ascii="Century" w:hAnsi="Century"/>
          <w:color w:val="000000" w:themeColor="text1"/>
          <w:sz w:val="26"/>
          <w:szCs w:val="26"/>
          <w:lang w:val="it-IT"/>
        </w:rPr>
      </w:pPr>
      <w:r>
        <w:rPr>
          <w:rFonts w:ascii="Century" w:hAnsi="Century"/>
          <w:bCs/>
          <w:color w:val="000000" w:themeColor="text1"/>
          <w:sz w:val="26"/>
          <w:szCs w:val="26"/>
          <w:lang w:val="it-IT"/>
        </w:rPr>
        <w:t>Ing. Selenia Arigliano*</w:t>
      </w:r>
    </w:p>
    <w:p w14:paraId="1D026645" w14:textId="77777777" w:rsidR="007A73C4" w:rsidRDefault="007A73C4" w:rsidP="00B13875">
      <w:pPr>
        <w:spacing w:after="0"/>
        <w:ind w:firstLine="0"/>
        <w:rPr>
          <w:rFonts w:ascii="Century" w:hAnsi="Century"/>
          <w:sz w:val="26"/>
          <w:szCs w:val="26"/>
          <w:lang w:val="it-IT"/>
        </w:rPr>
      </w:pPr>
    </w:p>
    <w:p w14:paraId="001A1806" w14:textId="665DFF13" w:rsidR="007A73C4" w:rsidRDefault="007A73C4" w:rsidP="00B13875">
      <w:pPr>
        <w:spacing w:after="0"/>
        <w:ind w:firstLine="0"/>
        <w:rPr>
          <w:rFonts w:ascii="Century" w:hAnsi="Century"/>
          <w:sz w:val="26"/>
          <w:szCs w:val="26"/>
          <w:lang w:val="it-IT"/>
        </w:rPr>
      </w:pPr>
    </w:p>
    <w:p w14:paraId="3F0F6540" w14:textId="77777777" w:rsidR="005C0E3B" w:rsidRDefault="005C0E3B" w:rsidP="00B13875">
      <w:pPr>
        <w:spacing w:after="0"/>
        <w:ind w:firstLine="0"/>
        <w:rPr>
          <w:rFonts w:ascii="Century" w:hAnsi="Century"/>
          <w:sz w:val="26"/>
          <w:szCs w:val="26"/>
          <w:lang w:val="it-IT"/>
        </w:rPr>
      </w:pPr>
    </w:p>
    <w:p w14:paraId="04183F14" w14:textId="3446182C" w:rsidR="00AB50AD" w:rsidRPr="007A73C4" w:rsidRDefault="00AB50AD" w:rsidP="007C4911">
      <w:pPr>
        <w:tabs>
          <w:tab w:val="left" w:pos="1455"/>
        </w:tabs>
        <w:rPr>
          <w:rFonts w:ascii="Century" w:hAnsi="Century"/>
          <w:sz w:val="16"/>
          <w:szCs w:val="16"/>
          <w:lang w:val="it-IT"/>
        </w:rPr>
      </w:pPr>
    </w:p>
    <w:sectPr w:rsidR="00AB50AD" w:rsidRPr="007A73C4" w:rsidSect="000369E3">
      <w:type w:val="continuous"/>
      <w:pgSz w:w="11906" w:h="16838"/>
      <w:pgMar w:top="851" w:right="424" w:bottom="284" w:left="851" w:header="720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7166" w14:textId="77777777" w:rsidR="00A25B20" w:rsidRDefault="00A25B20">
      <w:pPr>
        <w:spacing w:after="0"/>
      </w:pPr>
      <w:r>
        <w:separator/>
      </w:r>
    </w:p>
  </w:endnote>
  <w:endnote w:type="continuationSeparator" w:id="0">
    <w:p w14:paraId="0D538B23" w14:textId="77777777" w:rsidR="00A25B20" w:rsidRDefault="00A25B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FEFD" w14:textId="77777777" w:rsidR="00EE3AC2" w:rsidRPr="003F363E" w:rsidRDefault="00EE3AC2" w:rsidP="003F363E">
    <w:pPr>
      <w:pStyle w:val="Pidipagina"/>
      <w:spacing w:after="60"/>
      <w:ind w:firstLine="357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3A6B" w14:textId="77777777" w:rsidR="00A25B20" w:rsidRDefault="00A25B20">
      <w:pPr>
        <w:spacing w:after="0"/>
      </w:pPr>
      <w:r>
        <w:separator/>
      </w:r>
    </w:p>
  </w:footnote>
  <w:footnote w:type="continuationSeparator" w:id="0">
    <w:p w14:paraId="2BF02458" w14:textId="77777777" w:rsidR="00A25B20" w:rsidRDefault="00A25B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7410" w14:textId="516FEF2A" w:rsidR="00CA21F3" w:rsidRDefault="001E4AD5" w:rsidP="00CA21F3">
    <w:pPr>
      <w:pStyle w:val="Intestazione"/>
    </w:pPr>
    <w:r>
      <w:t xml:space="preserve">                                       </w:t>
    </w:r>
    <w:r>
      <w:tab/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E8CD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0083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3bb44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95"/>
    <w:rsid w:val="000060C3"/>
    <w:rsid w:val="000068AE"/>
    <w:rsid w:val="00015FC4"/>
    <w:rsid w:val="00016F29"/>
    <w:rsid w:val="00020629"/>
    <w:rsid w:val="000263FC"/>
    <w:rsid w:val="00026E23"/>
    <w:rsid w:val="00032EAA"/>
    <w:rsid w:val="000369E3"/>
    <w:rsid w:val="000478D4"/>
    <w:rsid w:val="000534E8"/>
    <w:rsid w:val="0005593A"/>
    <w:rsid w:val="00056646"/>
    <w:rsid w:val="0005687D"/>
    <w:rsid w:val="00060D9D"/>
    <w:rsid w:val="000622FA"/>
    <w:rsid w:val="000679AD"/>
    <w:rsid w:val="00076B15"/>
    <w:rsid w:val="000840D2"/>
    <w:rsid w:val="00096A9B"/>
    <w:rsid w:val="000B4901"/>
    <w:rsid w:val="000E22E9"/>
    <w:rsid w:val="000E3ED4"/>
    <w:rsid w:val="000E5A85"/>
    <w:rsid w:val="000F4DFE"/>
    <w:rsid w:val="000F4F9A"/>
    <w:rsid w:val="00113BCC"/>
    <w:rsid w:val="001176E5"/>
    <w:rsid w:val="001308A1"/>
    <w:rsid w:val="00130947"/>
    <w:rsid w:val="00132CB2"/>
    <w:rsid w:val="00151F95"/>
    <w:rsid w:val="0015274C"/>
    <w:rsid w:val="00152DB9"/>
    <w:rsid w:val="00153490"/>
    <w:rsid w:val="001600A5"/>
    <w:rsid w:val="00160A6D"/>
    <w:rsid w:val="00162437"/>
    <w:rsid w:val="00167348"/>
    <w:rsid w:val="00180344"/>
    <w:rsid w:val="00187F27"/>
    <w:rsid w:val="001A2A1E"/>
    <w:rsid w:val="001A6B40"/>
    <w:rsid w:val="001C1088"/>
    <w:rsid w:val="001C2B5A"/>
    <w:rsid w:val="001D3992"/>
    <w:rsid w:val="001E4AD5"/>
    <w:rsid w:val="001F0D49"/>
    <w:rsid w:val="001F1D85"/>
    <w:rsid w:val="001F24FB"/>
    <w:rsid w:val="001F2815"/>
    <w:rsid w:val="001F2A89"/>
    <w:rsid w:val="0021555A"/>
    <w:rsid w:val="00246AEF"/>
    <w:rsid w:val="00250D8E"/>
    <w:rsid w:val="0025161E"/>
    <w:rsid w:val="0025508A"/>
    <w:rsid w:val="00264C12"/>
    <w:rsid w:val="00267CAF"/>
    <w:rsid w:val="002739F5"/>
    <w:rsid w:val="00275CB0"/>
    <w:rsid w:val="00283E40"/>
    <w:rsid w:val="002866E3"/>
    <w:rsid w:val="0029209E"/>
    <w:rsid w:val="00297AC1"/>
    <w:rsid w:val="002A0B23"/>
    <w:rsid w:val="002A3795"/>
    <w:rsid w:val="002B1BDF"/>
    <w:rsid w:val="002D636B"/>
    <w:rsid w:val="002E4CE6"/>
    <w:rsid w:val="002E5C2F"/>
    <w:rsid w:val="002F1EEB"/>
    <w:rsid w:val="002F250B"/>
    <w:rsid w:val="002F5397"/>
    <w:rsid w:val="002F7108"/>
    <w:rsid w:val="002F739B"/>
    <w:rsid w:val="003058C4"/>
    <w:rsid w:val="00307376"/>
    <w:rsid w:val="003116E6"/>
    <w:rsid w:val="00317965"/>
    <w:rsid w:val="003241B6"/>
    <w:rsid w:val="00325D5B"/>
    <w:rsid w:val="003337EC"/>
    <w:rsid w:val="003341E2"/>
    <w:rsid w:val="003353FB"/>
    <w:rsid w:val="0034374D"/>
    <w:rsid w:val="00344A24"/>
    <w:rsid w:val="00345A8B"/>
    <w:rsid w:val="00350939"/>
    <w:rsid w:val="00350E87"/>
    <w:rsid w:val="0035508D"/>
    <w:rsid w:val="003562F8"/>
    <w:rsid w:val="00364317"/>
    <w:rsid w:val="0037229E"/>
    <w:rsid w:val="003752C9"/>
    <w:rsid w:val="00377164"/>
    <w:rsid w:val="00390598"/>
    <w:rsid w:val="00391274"/>
    <w:rsid w:val="003913EF"/>
    <w:rsid w:val="00391AA9"/>
    <w:rsid w:val="003B07A1"/>
    <w:rsid w:val="003B7079"/>
    <w:rsid w:val="003D16F7"/>
    <w:rsid w:val="003F0BB1"/>
    <w:rsid w:val="003F1CEF"/>
    <w:rsid w:val="003F363E"/>
    <w:rsid w:val="00402FAF"/>
    <w:rsid w:val="00403178"/>
    <w:rsid w:val="00403789"/>
    <w:rsid w:val="00415611"/>
    <w:rsid w:val="004172A9"/>
    <w:rsid w:val="00426C84"/>
    <w:rsid w:val="00431397"/>
    <w:rsid w:val="004472A3"/>
    <w:rsid w:val="00450884"/>
    <w:rsid w:val="00450AE9"/>
    <w:rsid w:val="00451C83"/>
    <w:rsid w:val="00453FED"/>
    <w:rsid w:val="004742E1"/>
    <w:rsid w:val="00474921"/>
    <w:rsid w:val="004764C8"/>
    <w:rsid w:val="00480689"/>
    <w:rsid w:val="00486BAF"/>
    <w:rsid w:val="004D015B"/>
    <w:rsid w:val="004D0D35"/>
    <w:rsid w:val="004E25C2"/>
    <w:rsid w:val="004F5ABA"/>
    <w:rsid w:val="004F706C"/>
    <w:rsid w:val="005118C2"/>
    <w:rsid w:val="0051528B"/>
    <w:rsid w:val="00517D63"/>
    <w:rsid w:val="00520349"/>
    <w:rsid w:val="00522C3E"/>
    <w:rsid w:val="00523754"/>
    <w:rsid w:val="00527018"/>
    <w:rsid w:val="005303E1"/>
    <w:rsid w:val="00536FA0"/>
    <w:rsid w:val="005515FB"/>
    <w:rsid w:val="005538A8"/>
    <w:rsid w:val="00555AE7"/>
    <w:rsid w:val="005734D7"/>
    <w:rsid w:val="00587963"/>
    <w:rsid w:val="00590461"/>
    <w:rsid w:val="00591EB9"/>
    <w:rsid w:val="00595A4B"/>
    <w:rsid w:val="005A320E"/>
    <w:rsid w:val="005C0E3B"/>
    <w:rsid w:val="005D51A7"/>
    <w:rsid w:val="005D6EEC"/>
    <w:rsid w:val="005E5348"/>
    <w:rsid w:val="005F0389"/>
    <w:rsid w:val="005F0483"/>
    <w:rsid w:val="005F0B62"/>
    <w:rsid w:val="005F6073"/>
    <w:rsid w:val="00600976"/>
    <w:rsid w:val="00606829"/>
    <w:rsid w:val="00607190"/>
    <w:rsid w:val="00611EC5"/>
    <w:rsid w:val="00614F47"/>
    <w:rsid w:val="00615A49"/>
    <w:rsid w:val="0061647B"/>
    <w:rsid w:val="00631CB2"/>
    <w:rsid w:val="0063298A"/>
    <w:rsid w:val="00633936"/>
    <w:rsid w:val="00634054"/>
    <w:rsid w:val="00634D49"/>
    <w:rsid w:val="006354F0"/>
    <w:rsid w:val="00635B24"/>
    <w:rsid w:val="00636C8B"/>
    <w:rsid w:val="006422B9"/>
    <w:rsid w:val="00646E05"/>
    <w:rsid w:val="00656B50"/>
    <w:rsid w:val="0068248C"/>
    <w:rsid w:val="00684285"/>
    <w:rsid w:val="00686D0A"/>
    <w:rsid w:val="00692A28"/>
    <w:rsid w:val="0069655E"/>
    <w:rsid w:val="00697ACD"/>
    <w:rsid w:val="006A02A6"/>
    <w:rsid w:val="006A12BA"/>
    <w:rsid w:val="006A2C83"/>
    <w:rsid w:val="006B59B3"/>
    <w:rsid w:val="006C7D0E"/>
    <w:rsid w:val="006D5466"/>
    <w:rsid w:val="006D6AAD"/>
    <w:rsid w:val="006E4101"/>
    <w:rsid w:val="006E4223"/>
    <w:rsid w:val="006F772E"/>
    <w:rsid w:val="00706A14"/>
    <w:rsid w:val="00722A83"/>
    <w:rsid w:val="007241EB"/>
    <w:rsid w:val="007253D2"/>
    <w:rsid w:val="007334CA"/>
    <w:rsid w:val="007416A3"/>
    <w:rsid w:val="00763B9A"/>
    <w:rsid w:val="007669F4"/>
    <w:rsid w:val="007731BC"/>
    <w:rsid w:val="00777FFB"/>
    <w:rsid w:val="00782718"/>
    <w:rsid w:val="007967CD"/>
    <w:rsid w:val="007A5D3F"/>
    <w:rsid w:val="007A6089"/>
    <w:rsid w:val="007A73C4"/>
    <w:rsid w:val="007B462A"/>
    <w:rsid w:val="007B74C5"/>
    <w:rsid w:val="007C1501"/>
    <w:rsid w:val="007C24FC"/>
    <w:rsid w:val="007C4911"/>
    <w:rsid w:val="007D7C26"/>
    <w:rsid w:val="007E12C3"/>
    <w:rsid w:val="007F091F"/>
    <w:rsid w:val="007F0EB4"/>
    <w:rsid w:val="007F3723"/>
    <w:rsid w:val="007F3848"/>
    <w:rsid w:val="007F50E8"/>
    <w:rsid w:val="007F60B5"/>
    <w:rsid w:val="007F7C00"/>
    <w:rsid w:val="008035DA"/>
    <w:rsid w:val="00807827"/>
    <w:rsid w:val="00810F7A"/>
    <w:rsid w:val="00815B80"/>
    <w:rsid w:val="00823BE6"/>
    <w:rsid w:val="0083402C"/>
    <w:rsid w:val="00840EF1"/>
    <w:rsid w:val="0085541A"/>
    <w:rsid w:val="00856D28"/>
    <w:rsid w:val="0086747B"/>
    <w:rsid w:val="0087032A"/>
    <w:rsid w:val="00871A2C"/>
    <w:rsid w:val="00886174"/>
    <w:rsid w:val="008C6F0F"/>
    <w:rsid w:val="008D462E"/>
    <w:rsid w:val="008F29A0"/>
    <w:rsid w:val="00903FA8"/>
    <w:rsid w:val="009131C0"/>
    <w:rsid w:val="00913DAB"/>
    <w:rsid w:val="00917A45"/>
    <w:rsid w:val="009373F2"/>
    <w:rsid w:val="00947B71"/>
    <w:rsid w:val="009649E5"/>
    <w:rsid w:val="00981C19"/>
    <w:rsid w:val="009845A1"/>
    <w:rsid w:val="00991E8B"/>
    <w:rsid w:val="009C230A"/>
    <w:rsid w:val="009D4D30"/>
    <w:rsid w:val="009D6C1F"/>
    <w:rsid w:val="009E1CA4"/>
    <w:rsid w:val="009E2811"/>
    <w:rsid w:val="009F0B93"/>
    <w:rsid w:val="009F479B"/>
    <w:rsid w:val="00A01D59"/>
    <w:rsid w:val="00A118A9"/>
    <w:rsid w:val="00A122E4"/>
    <w:rsid w:val="00A1524D"/>
    <w:rsid w:val="00A207E9"/>
    <w:rsid w:val="00A25B20"/>
    <w:rsid w:val="00A31FFE"/>
    <w:rsid w:val="00A3354C"/>
    <w:rsid w:val="00A37F4B"/>
    <w:rsid w:val="00A629E0"/>
    <w:rsid w:val="00A6541B"/>
    <w:rsid w:val="00A65CF3"/>
    <w:rsid w:val="00A661A7"/>
    <w:rsid w:val="00A668EE"/>
    <w:rsid w:val="00A67DFF"/>
    <w:rsid w:val="00A719E2"/>
    <w:rsid w:val="00A759A8"/>
    <w:rsid w:val="00A84E46"/>
    <w:rsid w:val="00A904A7"/>
    <w:rsid w:val="00A94460"/>
    <w:rsid w:val="00A96507"/>
    <w:rsid w:val="00A967C7"/>
    <w:rsid w:val="00AB1128"/>
    <w:rsid w:val="00AB50AD"/>
    <w:rsid w:val="00AC4063"/>
    <w:rsid w:val="00AE22EA"/>
    <w:rsid w:val="00AF12A5"/>
    <w:rsid w:val="00B11C37"/>
    <w:rsid w:val="00B13875"/>
    <w:rsid w:val="00B31785"/>
    <w:rsid w:val="00B60DC9"/>
    <w:rsid w:val="00B662B2"/>
    <w:rsid w:val="00B701BF"/>
    <w:rsid w:val="00B71512"/>
    <w:rsid w:val="00B9340A"/>
    <w:rsid w:val="00B936BD"/>
    <w:rsid w:val="00B9574C"/>
    <w:rsid w:val="00B9627C"/>
    <w:rsid w:val="00BA1906"/>
    <w:rsid w:val="00BA469C"/>
    <w:rsid w:val="00BB2050"/>
    <w:rsid w:val="00BD1618"/>
    <w:rsid w:val="00BD4F32"/>
    <w:rsid w:val="00BF09F2"/>
    <w:rsid w:val="00BF20B0"/>
    <w:rsid w:val="00BF73E6"/>
    <w:rsid w:val="00C03F16"/>
    <w:rsid w:val="00C159B6"/>
    <w:rsid w:val="00C177CE"/>
    <w:rsid w:val="00C24E4D"/>
    <w:rsid w:val="00C30235"/>
    <w:rsid w:val="00C30DDD"/>
    <w:rsid w:val="00C3531A"/>
    <w:rsid w:val="00C426EE"/>
    <w:rsid w:val="00C4740B"/>
    <w:rsid w:val="00C535C2"/>
    <w:rsid w:val="00C6575F"/>
    <w:rsid w:val="00C679AE"/>
    <w:rsid w:val="00C70DE4"/>
    <w:rsid w:val="00C85457"/>
    <w:rsid w:val="00C9367F"/>
    <w:rsid w:val="00CA042B"/>
    <w:rsid w:val="00CA08BE"/>
    <w:rsid w:val="00CA21F3"/>
    <w:rsid w:val="00CA265A"/>
    <w:rsid w:val="00CB36F1"/>
    <w:rsid w:val="00CB38A4"/>
    <w:rsid w:val="00CC1ED4"/>
    <w:rsid w:val="00CD4E9E"/>
    <w:rsid w:val="00CE2231"/>
    <w:rsid w:val="00CE4534"/>
    <w:rsid w:val="00CF08B0"/>
    <w:rsid w:val="00D03F3A"/>
    <w:rsid w:val="00D0468B"/>
    <w:rsid w:val="00D0763F"/>
    <w:rsid w:val="00D121E8"/>
    <w:rsid w:val="00D13C59"/>
    <w:rsid w:val="00D14F06"/>
    <w:rsid w:val="00D25E81"/>
    <w:rsid w:val="00D2669F"/>
    <w:rsid w:val="00D30512"/>
    <w:rsid w:val="00D32EF3"/>
    <w:rsid w:val="00D33E56"/>
    <w:rsid w:val="00D343AE"/>
    <w:rsid w:val="00D401F9"/>
    <w:rsid w:val="00D56D39"/>
    <w:rsid w:val="00D640B7"/>
    <w:rsid w:val="00D66BAF"/>
    <w:rsid w:val="00D67FB8"/>
    <w:rsid w:val="00D84970"/>
    <w:rsid w:val="00D97113"/>
    <w:rsid w:val="00DA7118"/>
    <w:rsid w:val="00DB2ED5"/>
    <w:rsid w:val="00DB3BB6"/>
    <w:rsid w:val="00DB682F"/>
    <w:rsid w:val="00DC09D9"/>
    <w:rsid w:val="00DC13EC"/>
    <w:rsid w:val="00DD6797"/>
    <w:rsid w:val="00E00349"/>
    <w:rsid w:val="00E00456"/>
    <w:rsid w:val="00E151BD"/>
    <w:rsid w:val="00E2159C"/>
    <w:rsid w:val="00E24DC5"/>
    <w:rsid w:val="00E265F7"/>
    <w:rsid w:val="00E27055"/>
    <w:rsid w:val="00E3372B"/>
    <w:rsid w:val="00E40998"/>
    <w:rsid w:val="00E53A9B"/>
    <w:rsid w:val="00E57380"/>
    <w:rsid w:val="00E63A35"/>
    <w:rsid w:val="00E64F4B"/>
    <w:rsid w:val="00E6570F"/>
    <w:rsid w:val="00E72B63"/>
    <w:rsid w:val="00E779D6"/>
    <w:rsid w:val="00E85022"/>
    <w:rsid w:val="00E90473"/>
    <w:rsid w:val="00E92345"/>
    <w:rsid w:val="00EA3A8C"/>
    <w:rsid w:val="00EA63EE"/>
    <w:rsid w:val="00EB7502"/>
    <w:rsid w:val="00EC2039"/>
    <w:rsid w:val="00EC6B99"/>
    <w:rsid w:val="00ED00C9"/>
    <w:rsid w:val="00ED6274"/>
    <w:rsid w:val="00EE3AC2"/>
    <w:rsid w:val="00EE40B9"/>
    <w:rsid w:val="00F10176"/>
    <w:rsid w:val="00F10EBF"/>
    <w:rsid w:val="00F1458F"/>
    <w:rsid w:val="00F17B0E"/>
    <w:rsid w:val="00F209DD"/>
    <w:rsid w:val="00F22AA0"/>
    <w:rsid w:val="00F26DDD"/>
    <w:rsid w:val="00F34C34"/>
    <w:rsid w:val="00F420D0"/>
    <w:rsid w:val="00F47176"/>
    <w:rsid w:val="00F474A4"/>
    <w:rsid w:val="00F475D8"/>
    <w:rsid w:val="00F51D77"/>
    <w:rsid w:val="00F51DC4"/>
    <w:rsid w:val="00F562C1"/>
    <w:rsid w:val="00F71AB6"/>
    <w:rsid w:val="00F77227"/>
    <w:rsid w:val="00F87C49"/>
    <w:rsid w:val="00F87E06"/>
    <w:rsid w:val="00FB2C69"/>
    <w:rsid w:val="00FB469B"/>
    <w:rsid w:val="00FB643F"/>
    <w:rsid w:val="00FC0ED8"/>
    <w:rsid w:val="00FC2285"/>
    <w:rsid w:val="00FC3130"/>
    <w:rsid w:val="00FD346C"/>
    <w:rsid w:val="00FE4659"/>
    <w:rsid w:val="00FE679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bb44a"/>
    </o:shapedefaults>
    <o:shapelayout v:ext="edit">
      <o:idmap v:ext="edit" data="2"/>
    </o:shapelayout>
  </w:shapeDefaults>
  <w:decimalSymbol w:val=","/>
  <w:listSeparator w:val=";"/>
  <w14:docId w14:val="0989276A"/>
  <w14:defaultImageDpi w14:val="300"/>
  <w15:chartTrackingRefBased/>
  <w15:docId w15:val="{B2E53065-6CC6-416A-9289-AC1DBF1A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1F95"/>
    <w:pPr>
      <w:suppressAutoHyphens/>
      <w:spacing w:after="360"/>
      <w:ind w:firstLine="360"/>
      <w:jc w:val="both"/>
    </w:pPr>
    <w:rPr>
      <w:sz w:val="22"/>
      <w:szCs w:val="22"/>
      <w:lang w:val="en-US" w:eastAsia="zh-CN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51F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51F95"/>
    <w:rPr>
      <w:rFonts w:ascii="Calibri" w:eastAsia="Calibri" w:hAnsi="Calibri" w:cs="Times New Roman"/>
      <w:lang w:val="en-US" w:eastAsia="zh-CN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6B5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B59B3"/>
    <w:rPr>
      <w:sz w:val="22"/>
      <w:szCs w:val="22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B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59B3"/>
    <w:rPr>
      <w:rFonts w:ascii="Tahoma" w:hAnsi="Tahoma" w:cs="Tahoma"/>
      <w:sz w:val="16"/>
      <w:szCs w:val="16"/>
      <w:lang w:val="en-US" w:eastAsia="zh-CN" w:bidi="en-US"/>
    </w:rPr>
  </w:style>
  <w:style w:type="character" w:styleId="Collegamentoipertestuale">
    <w:name w:val="Hyperlink"/>
    <w:uiPriority w:val="99"/>
    <w:unhideWhenUsed/>
    <w:rsid w:val="003913EF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3D16F7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37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3EA40-1BCA-4354-BE15-F9DB382A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Romano</dc:creator>
  <cp:keywords/>
  <dc:description/>
  <cp:lastModifiedBy>Utente</cp:lastModifiedBy>
  <cp:revision>3</cp:revision>
  <cp:lastPrinted>2016-12-20T14:01:00Z</cp:lastPrinted>
  <dcterms:created xsi:type="dcterms:W3CDTF">2026-03-24T20:34:00Z</dcterms:created>
  <dcterms:modified xsi:type="dcterms:W3CDTF">2026-03-26T09:50:00Z</dcterms:modified>
</cp:coreProperties>
</file>